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91A" w:rsidRPr="006A2347" w:rsidRDefault="0021591A" w:rsidP="0065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6A2347">
        <w:rPr>
          <w:rFonts w:ascii="Times New Roman" w:eastAsia="Times New Roman" w:hAnsi="Times New Roman" w:cs="Times New Roman"/>
          <w:b/>
          <w:caps/>
          <w:sz w:val="36"/>
          <w:szCs w:val="36"/>
        </w:rPr>
        <w:t>ЦЕНОВО ПРЕДЛОЖЕНИЕ</w:t>
      </w:r>
    </w:p>
    <w:p w:rsidR="0021591A" w:rsidRPr="006A2347" w:rsidRDefault="0021591A" w:rsidP="0021591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1591A" w:rsidRPr="006A2347" w:rsidRDefault="0021591A" w:rsidP="0021591A">
      <w:pPr>
        <w:contextualSpacing/>
        <w:jc w:val="both"/>
        <w:rPr>
          <w:rFonts w:ascii="Times New Roman" w:eastAsia="Times New Roman" w:hAnsi="Times New Roman"/>
          <w:bCs/>
          <w:iCs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 ВЪЗЛАГАНЕ НА ОБЩЕСТВЕНА ПОРЪЧКА ПО РЕДА НА ГЛАВА 26 ОТ ЗОП ЧРЕЗ СЪБИРАНЕ НА ОФЕРТИ С ОБЯВА С ПРЕДМЕТ: </w:t>
      </w:r>
      <w:r w:rsidRPr="00E51D32">
        <w:rPr>
          <w:rFonts w:ascii="Times New Roman" w:eastAsia="Times New Roman" w:hAnsi="Times New Roman"/>
          <w:b/>
          <w:bCs/>
          <w:iCs/>
          <w:sz w:val="24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:rsidR="0021591A" w:rsidRPr="006A2347" w:rsidRDefault="0021591A" w:rsidP="0021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91A" w:rsidRPr="006A2347" w:rsidRDefault="0021591A" w:rsidP="002159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position w:val="14"/>
          <w:sz w:val="24"/>
          <w:szCs w:val="24"/>
        </w:rPr>
      </w:pPr>
      <w:r w:rsidRPr="006A2347">
        <w:rPr>
          <w:rFonts w:ascii="Times New Roman" w:eastAsia="Times New Roman" w:hAnsi="Times New Roman" w:cs="Times New Roman"/>
          <w:position w:val="14"/>
          <w:sz w:val="24"/>
          <w:szCs w:val="24"/>
        </w:rPr>
        <w:t>ОТ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ЕИК/БУЛСТАТ номер: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Точен адрес за кореспонденция:</w:t>
            </w:r>
          </w:p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Телефонен номер: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Факс номер: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32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Лице за контакти: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  <w:tr w:rsidR="0021591A" w:rsidRPr="006A2347" w:rsidTr="00CD5E52">
        <w:trPr>
          <w:trHeight w:val="347"/>
        </w:trPr>
        <w:tc>
          <w:tcPr>
            <w:tcW w:w="5211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e-mail:</w:t>
            </w:r>
          </w:p>
        </w:tc>
        <w:tc>
          <w:tcPr>
            <w:tcW w:w="4368" w:type="dxa"/>
          </w:tcPr>
          <w:p w:rsidR="0021591A" w:rsidRPr="006A2347" w:rsidRDefault="0021591A" w:rsidP="00CD5E52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eastAsia="ko-KR"/>
              </w:rPr>
            </w:pPr>
          </w:p>
        </w:tc>
      </w:tr>
    </w:tbl>
    <w:p w:rsidR="0021591A" w:rsidRDefault="0021591A" w:rsidP="0021591A">
      <w:pPr>
        <w:spacing w:before="120" w:after="12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591A" w:rsidRDefault="00657841" w:rsidP="0021591A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ВЪВ ВРЪЗКА С УЧАСТИЕ В ПАЗАРНИ КОНСУЛТАЦИИ</w:t>
      </w:r>
      <w:r w:rsidR="0021591A" w:rsidRPr="003F4F1E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657841" w:rsidRPr="003F4F1E" w:rsidRDefault="00657841" w:rsidP="0021591A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591A" w:rsidRPr="006A2347" w:rsidRDefault="0021591A" w:rsidP="0021591A">
      <w:pPr>
        <w:contextualSpacing/>
        <w:jc w:val="both"/>
        <w:rPr>
          <w:rFonts w:ascii="Times New Roman" w:eastAsia="Times New Roman" w:hAnsi="Times New Roman"/>
          <w:bCs/>
          <w:iCs/>
        </w:rPr>
      </w:pPr>
      <w:r w:rsidRPr="009C5730">
        <w:rPr>
          <w:rFonts w:ascii="Times New Roman" w:hAnsi="Times New Roman" w:cs="Times New Roman"/>
          <w:sz w:val="24"/>
          <w:szCs w:val="24"/>
        </w:rPr>
        <w:t>ЗА ВЪЗЛАГАНЕ НА ОБЩЕСТВЕНА ПОРЪЧКА ПО РЕДА НА ГЛАВА 26 ОТ ЗОП ЧРЕЗ СЪБИРАНЕ НА ОФЕРТИ С ОБЯВА С ПРЕДМЕТ:</w:t>
      </w:r>
      <w:r w:rsidRPr="009C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D32">
        <w:rPr>
          <w:rFonts w:ascii="Times New Roman" w:eastAsia="Times New Roman" w:hAnsi="Times New Roman"/>
          <w:b/>
          <w:bCs/>
          <w:iCs/>
          <w:sz w:val="24"/>
        </w:rPr>
        <w:t>„ОРГАНИЗИРАНЕ НА СЕМИНАРИ, КОНФЕРЕНЦИИ И РАЗПРОСТРАНЕНИЕ НА РЕЗУЛТАТИТЕ, ПРЯКО СВЪРЗАНИ С ДЕЙНОСТТА НА ЦК QUASAR“</w:t>
      </w:r>
    </w:p>
    <w:p w:rsidR="0021591A" w:rsidRDefault="0021591A" w:rsidP="0021591A">
      <w:pPr>
        <w:spacing w:before="120" w:after="120" w:line="0" w:lineRule="atLeast"/>
        <w:jc w:val="both"/>
        <w:rPr>
          <w:rFonts w:ascii="Times New Roman" w:eastAsia="Times New Roman" w:hAnsi="Times New Roman"/>
          <w:b/>
          <w:bCs/>
          <w:iCs/>
        </w:rPr>
      </w:pPr>
    </w:p>
    <w:p w:rsidR="0021591A" w:rsidRPr="0021591A" w:rsidRDefault="0021591A" w:rsidP="0021591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УВАЖАЕМИ Г-Н ДИРЕКТОР,</w:t>
      </w:r>
    </w:p>
    <w:p w:rsidR="0021591A" w:rsidRPr="006A2347" w:rsidRDefault="0021591A" w:rsidP="0021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21591A" w:rsidRPr="006601F4" w:rsidRDefault="0021591A" w:rsidP="006601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Общата прогнозна цена за изпълнение на услугите, възлагани с настоящата обществена поръчка е </w:t>
      </w:r>
      <w:r w:rsidR="0065784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…………..</w:t>
      </w:r>
      <w:r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лева </w:t>
      </w:r>
      <w:r w:rsidR="006601F4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словом……….</w:t>
      </w:r>
      <w:r w:rsidR="006601F4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) </w:t>
      </w:r>
      <w:r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без ДДС или </w:t>
      </w:r>
      <w:r w:rsidR="0065784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……………</w:t>
      </w:r>
      <w:r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лева</w:t>
      </w:r>
      <w:r w:rsidR="006601F4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 (</w:t>
      </w:r>
      <w:r w:rsidR="0065784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словом………….</w:t>
      </w:r>
      <w:r w:rsidR="006601F4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) </w:t>
      </w:r>
      <w:r w:rsidR="00AB51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с</w:t>
      </w:r>
      <w:r w:rsidR="00AB51C2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 xml:space="preserve"> </w:t>
      </w:r>
      <w:r w:rsidR="00AB51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вкл. </w:t>
      </w:r>
      <w:r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ДДС</w:t>
      </w:r>
      <w:r w:rsidR="008E5639">
        <w:rPr>
          <w:rFonts w:ascii="Times New Roman" w:eastAsia="Batang" w:hAnsi="Times New Roman" w:cs="Times New Roman"/>
          <w:sz w:val="24"/>
          <w:szCs w:val="24"/>
          <w:lang w:eastAsia="ko-KR"/>
        </w:rPr>
        <w:t>, формирана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както следва:</w:t>
      </w:r>
    </w:p>
    <w:p w:rsidR="006601F4" w:rsidRPr="006601F4" w:rsidRDefault="0021591A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51D32"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Pr="00E51D32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="006601F4"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 дейност № 1</w:t>
      </w:r>
      <w:r w:rsidR="006601F4"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: 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………………….</w:t>
      </w:r>
      <w:r w:rsidR="006601F4"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лв. </w:t>
      </w:r>
      <w:r w:rsidR="006601F4"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словом………………</w:t>
      </w:r>
      <w:r w:rsidR="006601F4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6601F4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="006601F4"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без ДДС и съответно 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………………</w:t>
      </w:r>
      <w:r w:rsidR="006601F4"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лв. </w:t>
      </w:r>
      <w:r w:rsidR="006601F4"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словом………….</w:t>
      </w:r>
      <w:r w:rsidR="006601F4"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="006601F4"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>с ДДС;</w:t>
      </w:r>
    </w:p>
    <w:p w:rsidR="006601F4" w:rsidRPr="006601F4" w:rsidRDefault="006601F4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 дейност № 2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: 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…………………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лв. 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словом…………..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без ДДС и съответно 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……………..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лв. 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словом……………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>с ДДС; и</w:t>
      </w:r>
    </w:p>
    <w:p w:rsidR="006601F4" w:rsidRDefault="006601F4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-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6601F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 дейност № 3: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…………………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лв. 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словом…………….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без ДДС и съответно 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>……………..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лв.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>(</w:t>
      </w:r>
      <w:r w:rsidR="006578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словом……………</w:t>
      </w:r>
      <w:r>
        <w:rPr>
          <w:rFonts w:ascii="Times New Roman" w:eastAsia="Batang" w:hAnsi="Times New Roman" w:cs="Times New Roman"/>
          <w:sz w:val="24"/>
          <w:szCs w:val="24"/>
          <w:lang w:val="en-US" w:eastAsia="ko-KR"/>
        </w:rPr>
        <w:t xml:space="preserve">) </w:t>
      </w:r>
      <w:r w:rsidRPr="006601F4">
        <w:rPr>
          <w:rFonts w:ascii="Times New Roman" w:eastAsia="Batang" w:hAnsi="Times New Roman" w:cs="Times New Roman"/>
          <w:sz w:val="24"/>
          <w:szCs w:val="24"/>
          <w:lang w:eastAsia="ko-KR"/>
        </w:rPr>
        <w:t>с ДДС.</w:t>
      </w:r>
    </w:p>
    <w:p w:rsidR="006601F4" w:rsidRDefault="006601F4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p w:rsidR="006601F4" w:rsidRDefault="006601F4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p w:rsidR="006601F4" w:rsidRPr="006601F4" w:rsidRDefault="006601F4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en-US" w:eastAsia="ko-KR"/>
        </w:rPr>
      </w:pPr>
    </w:p>
    <w:p w:rsidR="0021591A" w:rsidRPr="006A2347" w:rsidRDefault="0021591A" w:rsidP="006601F4">
      <w:pPr>
        <w:pStyle w:val="a3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1591A" w:rsidRPr="006A2347" w:rsidRDefault="0021591A" w:rsidP="0021591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60" w:after="0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Така предложената от нас цена включва всички видове дейности, необходими за качествено изпълнение на предмета на поръчката, съобразно нашето техническо предложение. </w:t>
      </w:r>
    </w:p>
    <w:p w:rsidR="0021591A" w:rsidRPr="006A2347" w:rsidRDefault="0021591A" w:rsidP="0021591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60" w:after="0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Предложената от нас цена включва всички разходи за цялостното, точно качествено и срочно изпълнение на услугите</w:t>
      </w:r>
      <w:r w:rsidR="006601F4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, </w:t>
      </w: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предложените от нас условия з</w:t>
      </w:r>
      <w:r w:rsidR="006601F4">
        <w:rPr>
          <w:rFonts w:ascii="Times New Roman" w:eastAsia="Batang" w:hAnsi="Times New Roman" w:cs="Times New Roman"/>
          <w:sz w:val="24"/>
          <w:szCs w:val="20"/>
          <w:lang w:eastAsia="ko-KR"/>
        </w:rPr>
        <w:t>а изпълнение</w:t>
      </w:r>
      <w:r w:rsidRPr="006A2347">
        <w:rPr>
          <w:rFonts w:ascii="Times New Roman" w:eastAsia="Batang" w:hAnsi="Times New Roman" w:cs="Times New Roman"/>
          <w:sz w:val="24"/>
          <w:szCs w:val="20"/>
          <w:lang w:eastAsia="ko-KR"/>
        </w:rPr>
        <w:t>, както и всички приложими законови изисквания към изпълнението на горепосочената обществена поръчка.</w:t>
      </w:r>
    </w:p>
    <w:p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7F3E" w:rsidRPr="007A5DC6" w:rsidRDefault="00657841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 </w:t>
      </w:r>
      <w:r w:rsidR="00D97F3E" w:rsidRPr="007A5DC6">
        <w:rPr>
          <w:rFonts w:ascii="Times New Roman" w:hAnsi="Times New Roman" w:cs="Times New Roman"/>
          <w:sz w:val="24"/>
          <w:szCs w:val="24"/>
        </w:rPr>
        <w:tab/>
      </w:r>
      <w:r w:rsidR="00D97F3E" w:rsidRPr="007A5DC6">
        <w:rPr>
          <w:rFonts w:ascii="Times New Roman" w:hAnsi="Times New Roman" w:cs="Times New Roman"/>
          <w:sz w:val="24"/>
          <w:szCs w:val="24"/>
        </w:rPr>
        <w:tab/>
      </w:r>
      <w:r w:rsidR="00D97F3E" w:rsidRPr="007A5DC6">
        <w:rPr>
          <w:rFonts w:ascii="Times New Roman" w:hAnsi="Times New Roman" w:cs="Times New Roman"/>
          <w:sz w:val="24"/>
          <w:szCs w:val="24"/>
        </w:rPr>
        <w:tab/>
      </w:r>
      <w:r w:rsidR="00D97F3E" w:rsidRPr="007A5DC6">
        <w:rPr>
          <w:rFonts w:ascii="Times New Roman" w:hAnsi="Times New Roman" w:cs="Times New Roman"/>
          <w:sz w:val="24"/>
          <w:szCs w:val="24"/>
        </w:rPr>
        <w:tab/>
      </w:r>
      <w:r w:rsidR="007C03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7F3E" w:rsidRPr="007A5DC6">
        <w:rPr>
          <w:rFonts w:ascii="Times New Roman" w:hAnsi="Times New Roman" w:cs="Times New Roman"/>
          <w:sz w:val="24"/>
          <w:szCs w:val="24"/>
        </w:rPr>
        <w:t>Декларатор: [</w:t>
      </w:r>
      <w:r w:rsidR="00D97F3E"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="00D97F3E"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sectPr w:rsidR="00D97F3E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9E9" w:rsidRDefault="001E19E9" w:rsidP="00476F8A">
      <w:pPr>
        <w:spacing w:after="0" w:line="240" w:lineRule="auto"/>
      </w:pPr>
      <w:r>
        <w:separator/>
      </w:r>
    </w:p>
  </w:endnote>
  <w:endnote w:type="continuationSeparator" w:id="0">
    <w:p w:rsidR="001E19E9" w:rsidRDefault="001E19E9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5730" w:rsidRPr="00FF70A9" w:rsidRDefault="009C5730" w:rsidP="009C5730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r w:rsidRPr="00FF70A9">
      <w:rPr>
        <w:rFonts w:ascii="Times New Roman" w:eastAsia="Times New Roman" w:hAnsi="Times New Roman" w:cs="Times New Roman"/>
        <w:sz w:val="16"/>
        <w:szCs w:val="16"/>
      </w:rPr>
      <w:t>Про</w:t>
    </w:r>
    <w:r>
      <w:rPr>
        <w:rFonts w:ascii="Times New Roman" w:eastAsia="Times New Roman" w:hAnsi="Times New Roman" w:cs="Times New Roman"/>
        <w:sz w:val="16"/>
        <w:szCs w:val="16"/>
      </w:rPr>
      <w:t>ект № BG05M2OP001-1.002-0006</w:t>
    </w:r>
    <w:r w:rsidRPr="00FF70A9">
      <w:rPr>
        <w:rFonts w:ascii="Times New Roman" w:eastAsia="Times New Roman" w:hAnsi="Times New Roman" w:cs="Times New Roman"/>
        <w:sz w:val="16"/>
        <w:szCs w:val="16"/>
      </w:rPr>
      <w:t xml:space="preserve"> „Изграждане и развитие на Центързакомпетентност „Квантовакомуникация, интелигентнисистемизасигурност и управление на риска“ (Quasar”), финансиранотЕвропейскиясъюзчрез ОП НОИР 2014-2020 г.</w:t>
    </w:r>
  </w:p>
  <w:p w:rsidR="009C5730" w:rsidRPr="00FF70A9" w:rsidRDefault="009C5730" w:rsidP="009C5730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r w:rsidRPr="00FF70A9">
      <w:rPr>
        <w:rFonts w:ascii="Times New Roman" w:eastAsia="Times New Roman" w:hAnsi="Times New Roman" w:cs="Times New Roman"/>
        <w:sz w:val="16"/>
        <w:szCs w:val="16"/>
      </w:rPr>
      <w:t>Управляващорган- Изпълнителнаагенция „Оперативнапрограма "Наука и образованиезаинтелигентенрастеж“.</w:t>
    </w:r>
  </w:p>
  <w:p w:rsidR="009C5730" w:rsidRPr="00FF70A9" w:rsidRDefault="001E19E9" w:rsidP="009C5730">
    <w:pPr>
      <w:pBdr>
        <w:top w:val="single" w:sz="4" w:space="1" w:color="auto"/>
      </w:pBdr>
      <w:tabs>
        <w:tab w:val="center" w:pos="4703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hyperlink r:id="rId1" w:history="1">
      <w:r w:rsidR="009C5730" w:rsidRPr="00FF70A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www.eufunds.bg</w:t>
      </w:r>
    </w:hyperlink>
  </w:p>
  <w:p w:rsidR="00BF4BD0" w:rsidRPr="007C4A1F" w:rsidRDefault="00BF4BD0" w:rsidP="007C4A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9E9" w:rsidRDefault="001E19E9" w:rsidP="00476F8A">
      <w:pPr>
        <w:spacing w:after="0" w:line="240" w:lineRule="auto"/>
      </w:pPr>
      <w:r>
        <w:separator/>
      </w:r>
    </w:p>
  </w:footnote>
  <w:footnote w:type="continuationSeparator" w:id="0">
    <w:p w:rsidR="001E19E9" w:rsidRDefault="001E19E9" w:rsidP="0047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BD0" w:rsidRDefault="004176E4" w:rsidP="00C54C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BD0" w:rsidRDefault="00BF4BD0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" stroked="f">
              <v:textbox>
                <w:txbxContent>
                  <w:p w:rsidR="00BF4BD0" w:rsidRDefault="00BF4BD0" w:rsidP="00C54CBA">
                    <w:r w:rsidRPr="00222C06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76170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BD0" w:rsidRDefault="00BF4BD0" w:rsidP="00C54CBA">
                          <w:r w:rsidRPr="00222C06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2.35pt;margin-top:-12.15pt;width:187.1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" stroked="f">
              <v:textbox>
                <w:txbxContent>
                  <w:p w:rsidR="00BF4BD0" w:rsidRDefault="00BF4BD0" w:rsidP="00C54CBA">
                    <w:r w:rsidRPr="00222C06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F4BD0" w:rsidRDefault="00BF4B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8B7"/>
    <w:multiLevelType w:val="hybridMultilevel"/>
    <w:tmpl w:val="29D4EFB6"/>
    <w:lvl w:ilvl="0" w:tplc="3D5A25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58D7"/>
    <w:multiLevelType w:val="hybridMultilevel"/>
    <w:tmpl w:val="2536E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0E362C"/>
    <w:multiLevelType w:val="hybridMultilevel"/>
    <w:tmpl w:val="7BB2EFF2"/>
    <w:lvl w:ilvl="0" w:tplc="9B489A54">
      <w:start w:val="1"/>
      <w:numFmt w:val="russianLower"/>
      <w:pStyle w:val="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15"/>
  </w:num>
  <w:num w:numId="14">
    <w:abstractNumId w:val="4"/>
  </w:num>
  <w:num w:numId="15">
    <w:abstractNumId w:val="11"/>
  </w:num>
  <w:num w:numId="16">
    <w:abstractNumId w:val="7"/>
  </w:num>
  <w:num w:numId="17">
    <w:abstractNumId w:val="14"/>
  </w:num>
  <w:num w:numId="18">
    <w:abstractNumId w:val="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3"/>
    <w:rsid w:val="00072771"/>
    <w:rsid w:val="00095F9D"/>
    <w:rsid w:val="000E3D4A"/>
    <w:rsid w:val="00111B29"/>
    <w:rsid w:val="001262D3"/>
    <w:rsid w:val="001364B5"/>
    <w:rsid w:val="0015058D"/>
    <w:rsid w:val="0016527A"/>
    <w:rsid w:val="00165921"/>
    <w:rsid w:val="00171935"/>
    <w:rsid w:val="00182693"/>
    <w:rsid w:val="0019705A"/>
    <w:rsid w:val="001A1544"/>
    <w:rsid w:val="001E19E9"/>
    <w:rsid w:val="00211BA8"/>
    <w:rsid w:val="002137F2"/>
    <w:rsid w:val="0021591A"/>
    <w:rsid w:val="002240EC"/>
    <w:rsid w:val="00227F16"/>
    <w:rsid w:val="00233314"/>
    <w:rsid w:val="002D572B"/>
    <w:rsid w:val="003216CD"/>
    <w:rsid w:val="003759D6"/>
    <w:rsid w:val="003A247B"/>
    <w:rsid w:val="003E3070"/>
    <w:rsid w:val="003E4C71"/>
    <w:rsid w:val="003F4F1E"/>
    <w:rsid w:val="004176E4"/>
    <w:rsid w:val="00455F66"/>
    <w:rsid w:val="0046175B"/>
    <w:rsid w:val="00476F8A"/>
    <w:rsid w:val="004B398B"/>
    <w:rsid w:val="004D5DED"/>
    <w:rsid w:val="005122C2"/>
    <w:rsid w:val="00583810"/>
    <w:rsid w:val="00585E82"/>
    <w:rsid w:val="005A4F71"/>
    <w:rsid w:val="005D433F"/>
    <w:rsid w:val="005E2F24"/>
    <w:rsid w:val="00606808"/>
    <w:rsid w:val="006074E3"/>
    <w:rsid w:val="00643995"/>
    <w:rsid w:val="00657841"/>
    <w:rsid w:val="006601F4"/>
    <w:rsid w:val="00686D22"/>
    <w:rsid w:val="00697EAF"/>
    <w:rsid w:val="00704C69"/>
    <w:rsid w:val="007055CB"/>
    <w:rsid w:val="007617DB"/>
    <w:rsid w:val="007804FB"/>
    <w:rsid w:val="007A5DC6"/>
    <w:rsid w:val="007C03E2"/>
    <w:rsid w:val="007C4A1F"/>
    <w:rsid w:val="007F7C56"/>
    <w:rsid w:val="008064FC"/>
    <w:rsid w:val="00842A5F"/>
    <w:rsid w:val="00871548"/>
    <w:rsid w:val="008C5482"/>
    <w:rsid w:val="008D6B92"/>
    <w:rsid w:val="008E5639"/>
    <w:rsid w:val="0091610E"/>
    <w:rsid w:val="009525C5"/>
    <w:rsid w:val="00963826"/>
    <w:rsid w:val="00972345"/>
    <w:rsid w:val="009745E3"/>
    <w:rsid w:val="009B2F85"/>
    <w:rsid w:val="009B7B84"/>
    <w:rsid w:val="009C0B2C"/>
    <w:rsid w:val="009C5730"/>
    <w:rsid w:val="00A04397"/>
    <w:rsid w:val="00A309AD"/>
    <w:rsid w:val="00AB51C2"/>
    <w:rsid w:val="00AB6F5E"/>
    <w:rsid w:val="00AC5D82"/>
    <w:rsid w:val="00AE6025"/>
    <w:rsid w:val="00AF514A"/>
    <w:rsid w:val="00B0091E"/>
    <w:rsid w:val="00B1029C"/>
    <w:rsid w:val="00B5079C"/>
    <w:rsid w:val="00BD6293"/>
    <w:rsid w:val="00BF4BD0"/>
    <w:rsid w:val="00C24D35"/>
    <w:rsid w:val="00C3102A"/>
    <w:rsid w:val="00C51663"/>
    <w:rsid w:val="00C54CBA"/>
    <w:rsid w:val="00CB16FE"/>
    <w:rsid w:val="00D27F1B"/>
    <w:rsid w:val="00D63585"/>
    <w:rsid w:val="00D720D3"/>
    <w:rsid w:val="00D751DC"/>
    <w:rsid w:val="00D97F3E"/>
    <w:rsid w:val="00DB0681"/>
    <w:rsid w:val="00DC5609"/>
    <w:rsid w:val="00DF141F"/>
    <w:rsid w:val="00DF66FB"/>
    <w:rsid w:val="00E06E84"/>
    <w:rsid w:val="00E2747A"/>
    <w:rsid w:val="00E36F4A"/>
    <w:rsid w:val="00E5794B"/>
    <w:rsid w:val="00E75EA4"/>
    <w:rsid w:val="00EA3974"/>
    <w:rsid w:val="00ED6D47"/>
    <w:rsid w:val="00EF0AA2"/>
    <w:rsid w:val="00EF1647"/>
    <w:rsid w:val="00F05FA8"/>
    <w:rsid w:val="00F36A3A"/>
    <w:rsid w:val="00F84629"/>
    <w:rsid w:val="00F93FC8"/>
    <w:rsid w:val="00FA2C91"/>
    <w:rsid w:val="00FC092E"/>
    <w:rsid w:val="00FD2B04"/>
    <w:rsid w:val="00FE3704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19987-7323-4793-86E4-E5F783D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8A"/>
    <w:rPr>
      <w:rFonts w:eastAsiaTheme="minorEastAsia"/>
      <w:lang w:eastAsia="bg-BG"/>
    </w:rPr>
  </w:style>
  <w:style w:type="paragraph" w:styleId="2">
    <w:name w:val="heading 2"/>
    <w:basedOn w:val="a"/>
    <w:next w:val="a"/>
    <w:link w:val="20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3">
    <w:name w:val="heading 3"/>
    <w:basedOn w:val="a"/>
    <w:next w:val="a"/>
    <w:link w:val="30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4">
    <w:name w:val="heading 4"/>
    <w:basedOn w:val="a"/>
    <w:next w:val="a"/>
    <w:link w:val="40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5">
    <w:name w:val="heading 5"/>
    <w:aliases w:val="Параграф"/>
    <w:basedOn w:val="a"/>
    <w:next w:val="a"/>
    <w:link w:val="50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6">
    <w:name w:val="heading 6"/>
    <w:aliases w:val="Под-параграф"/>
    <w:basedOn w:val="a"/>
    <w:next w:val="a"/>
    <w:link w:val="60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8">
    <w:name w:val="heading 8"/>
    <w:basedOn w:val="a"/>
    <w:next w:val="a"/>
    <w:link w:val="80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30">
    <w:name w:val="Заглавие 3 Знак"/>
    <w:basedOn w:val="a0"/>
    <w:link w:val="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40">
    <w:name w:val="Заглавие 4 Знак"/>
    <w:basedOn w:val="a0"/>
    <w:link w:val="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50">
    <w:name w:val="Заглавие 5 Знак"/>
    <w:aliases w:val="Параграф Знак"/>
    <w:basedOn w:val="a0"/>
    <w:link w:val="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60">
    <w:name w:val="Заглавие 6 Знак"/>
    <w:aliases w:val="Под-параграф Знак"/>
    <w:basedOn w:val="a0"/>
    <w:link w:val="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80">
    <w:name w:val="Заглавие 8 Знак"/>
    <w:basedOn w:val="a0"/>
    <w:link w:val="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a3">
    <w:name w:val="List Paragraph"/>
    <w:aliases w:val="ПАРАГРАФ"/>
    <w:basedOn w:val="a"/>
    <w:link w:val="a4"/>
    <w:uiPriority w:val="34"/>
    <w:qFormat/>
    <w:rsid w:val="00476F8A"/>
    <w:pPr>
      <w:ind w:left="720"/>
      <w:contextualSpacing/>
    </w:pPr>
  </w:style>
  <w:style w:type="character" w:customStyle="1" w:styleId="a4">
    <w:name w:val="Списък на абзаци Знак"/>
    <w:aliases w:val="ПАРАГРАФ Знак"/>
    <w:link w:val="a3"/>
    <w:uiPriority w:val="99"/>
    <w:rsid w:val="00476F8A"/>
    <w:rPr>
      <w:rFonts w:eastAsiaTheme="minorEastAsia"/>
      <w:lang w:eastAsia="bg-BG"/>
    </w:rPr>
  </w:style>
  <w:style w:type="paragraph" w:styleId="a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6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5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7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a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a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a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a8">
    <w:name w:val="header"/>
    <w:basedOn w:val="a"/>
    <w:link w:val="a9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54CBA"/>
    <w:rPr>
      <w:rFonts w:eastAsiaTheme="minorEastAsia"/>
      <w:lang w:eastAsia="bg-BG"/>
    </w:rPr>
  </w:style>
  <w:style w:type="paragraph" w:styleId="aa">
    <w:name w:val="footer"/>
    <w:basedOn w:val="a"/>
    <w:link w:val="ab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c">
    <w:name w:val="Body Text"/>
    <w:basedOn w:val="a"/>
    <w:link w:val="ad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a0"/>
    <w:rsid w:val="00095F9D"/>
  </w:style>
  <w:style w:type="character" w:styleId="ae">
    <w:name w:val="Hyperlink"/>
    <w:basedOn w:val="a0"/>
    <w:uiPriority w:val="99"/>
    <w:unhideWhenUsed/>
    <w:rsid w:val="00095F9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55A8-8C5D-47D2-9C37-D5DF2B43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Jaklina Aronova</cp:lastModifiedBy>
  <cp:revision>2</cp:revision>
  <dcterms:created xsi:type="dcterms:W3CDTF">2020-02-28T08:38:00Z</dcterms:created>
  <dcterms:modified xsi:type="dcterms:W3CDTF">2020-02-28T08:38:00Z</dcterms:modified>
</cp:coreProperties>
</file>