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81" w:rsidRPr="007A5DC6" w:rsidRDefault="004463F2" w:rsidP="00360981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53"/>
      <w:bookmarkStart w:id="1" w:name="_Ref343084643"/>
      <w:bookmarkStart w:id="2" w:name="_Toc448259632"/>
      <w:bookmarkStart w:id="3" w:name="_GoBack"/>
      <w:bookmarkEnd w:id="3"/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  <w:r w:rsidR="00360981"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0"/>
    </w:p>
    <w:bookmarkEnd w:id="1"/>
    <w:bookmarkEnd w:id="2"/>
    <w:p w:rsidR="00360981" w:rsidRPr="008570BE" w:rsidRDefault="00360981" w:rsidP="00360981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0981" w:rsidRPr="008570BE" w:rsidRDefault="00360981" w:rsidP="00360981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70B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</w:t>
      </w:r>
    </w:p>
    <w:p w:rsidR="00360981" w:rsidRPr="008570BE" w:rsidRDefault="00360981" w:rsidP="00360981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8570B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Доц. Август Иванов</w:t>
      </w:r>
    </w:p>
    <w:p w:rsidR="00360981" w:rsidRPr="008570BE" w:rsidRDefault="00360981" w:rsidP="00360981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70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Директор на </w:t>
      </w:r>
    </w:p>
    <w:p w:rsidR="00360981" w:rsidRPr="008570BE" w:rsidRDefault="00360981" w:rsidP="00360981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70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Институт по роботика „Свети Апостол и Евангелист Матей“ </w:t>
      </w:r>
    </w:p>
    <w:p w:rsidR="00360981" w:rsidRPr="008570BE" w:rsidRDefault="00360981" w:rsidP="00360981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8570B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 Българска академия на науките</w:t>
      </w:r>
    </w:p>
    <w:p w:rsidR="00360981" w:rsidRPr="007A5DC6" w:rsidRDefault="00360981" w:rsidP="00360981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:rsidR="00360981" w:rsidRPr="009E4169" w:rsidRDefault="00360981" w:rsidP="00360981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360981" w:rsidRPr="007A5DC6" w:rsidRDefault="00360981" w:rsidP="00360981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360981" w:rsidRPr="008570BE" w:rsidRDefault="00360981" w:rsidP="00360981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0981" w:rsidRPr="008570BE" w:rsidRDefault="00360981" w:rsidP="00360981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70B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ЦЕНОВО ПРЕДЛОЖЕНИЕ</w:t>
      </w:r>
    </w:p>
    <w:p w:rsidR="00360981" w:rsidRPr="008570BE" w:rsidRDefault="00360981" w:rsidP="00360981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570B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Във връзка с пазарни консултации по обществена поръчка с предмет: </w:t>
      </w:r>
    </w:p>
    <w:p w:rsidR="00360981" w:rsidRPr="008570BE" w:rsidRDefault="00360981" w:rsidP="00360981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4169" w:rsidRPr="008570BE" w:rsidRDefault="009E4169" w:rsidP="009E4169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7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„ДОСТАВКА НА ДНА- ФУНДАМЕНТАЛЕН МОДУЛ НА </w:t>
      </w:r>
      <w:r w:rsidRPr="00C65A4F">
        <w:rPr>
          <w:rFonts w:ascii="Times New Roman" w:eastAsia="Times New Roman" w:hAnsi="Times New Roman" w:cs="Times New Roman"/>
          <w:b/>
          <w:sz w:val="24"/>
          <w:szCs w:val="24"/>
        </w:rPr>
        <w:t>PLM</w:t>
      </w:r>
      <w:r w:rsidRPr="00857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СОФТУЕР, НА ТЕРИТОРИЯТА НА ИЯИЯЕ-БАН, ЗА НУЖДИТЕ НА ЦЕНТЪР ЗА КОМПЕТЕНТНОСТ </w:t>
      </w:r>
      <w:r w:rsidRPr="00C65A4F">
        <w:rPr>
          <w:rFonts w:ascii="Times New Roman" w:eastAsia="Times New Roman" w:hAnsi="Times New Roman" w:cs="Times New Roman"/>
          <w:b/>
          <w:sz w:val="24"/>
          <w:szCs w:val="24"/>
        </w:rPr>
        <w:t>QUASAR</w:t>
      </w:r>
      <w:r w:rsidRPr="00857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</w:p>
    <w:p w:rsidR="00360981" w:rsidRPr="008570BE" w:rsidRDefault="00360981" w:rsidP="00360981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360981" w:rsidRPr="008570BE" w:rsidRDefault="00360981" w:rsidP="00360981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70BE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УВАЖАЕМИ Г-Н ДИРЕКТОР,</w:t>
      </w:r>
    </w:p>
    <w:p w:rsidR="00360981" w:rsidRPr="009E4169" w:rsidRDefault="00360981" w:rsidP="009E4169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BE">
        <w:rPr>
          <w:rFonts w:ascii="Times New Roman" w:hAnsi="Times New Roman" w:cs="Times New Roman"/>
          <w:sz w:val="24"/>
          <w:szCs w:val="24"/>
          <w:lang w:val="ru-RU"/>
        </w:rPr>
        <w:t xml:space="preserve">С настоящата Ви представяме нашето ценово предложение за изпълнение на горепосочената обществена поръчка в общ размер на </w:t>
      </w:r>
      <w:r w:rsidR="008570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.....................................</w:t>
      </w:r>
      <w:r w:rsidRPr="008570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лева</w:t>
      </w:r>
      <w:r w:rsidR="007D6F41" w:rsidRPr="008570B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</w:t>
      </w:r>
      <w:r w:rsidR="008570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.....................................</w:t>
      </w:r>
      <w:r w:rsidR="007D6F41" w:rsidRPr="008570B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8570B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без ДДС </w:t>
      </w:r>
      <w:r w:rsidRPr="008570BE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8570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.....................................</w:t>
      </w:r>
      <w:r w:rsidR="008570BE" w:rsidRPr="008570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7D6F41" w:rsidRPr="008570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6F41" w:rsidRPr="007D6F41">
        <w:rPr>
          <w:rFonts w:ascii="Times New Roman" w:hAnsi="Times New Roman" w:cs="Times New Roman"/>
          <w:b/>
          <w:sz w:val="24"/>
          <w:szCs w:val="24"/>
          <w:lang w:val="bg-BG"/>
        </w:rPr>
        <w:t>лева</w:t>
      </w:r>
      <w:r w:rsidR="007D6F41" w:rsidRPr="008570B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570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.....................................</w:t>
      </w:r>
      <w:r w:rsidR="007D6F41" w:rsidRPr="008570B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E4169" w:rsidRPr="008570BE">
        <w:rPr>
          <w:rFonts w:ascii="Times New Roman" w:hAnsi="Times New Roman" w:cs="Times New Roman"/>
          <w:sz w:val="24"/>
          <w:szCs w:val="24"/>
          <w:lang w:val="ru-RU"/>
        </w:rPr>
        <w:t xml:space="preserve"> с включен ДДС</w:t>
      </w:r>
      <w:r w:rsidR="009E41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60981" w:rsidRPr="003008E3" w:rsidRDefault="00360981" w:rsidP="003008E3">
      <w:p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E4169" w:rsidRPr="007A5DC6" w:rsidRDefault="009E4169" w:rsidP="009E416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ЦЕНАТА ЗА ИЗПЪЛНЕНИЕ </w:t>
      </w:r>
    </w:p>
    <w:p w:rsidR="009E4169" w:rsidRPr="007A5DC6" w:rsidRDefault="009E4169" w:rsidP="009E4169">
      <w:pPr>
        <w:pStyle w:val="Heading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8E3" w:rsidRPr="009E4169" w:rsidRDefault="009E4169" w:rsidP="009E4169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:rsidR="003008E3" w:rsidRPr="008570BE" w:rsidRDefault="008570BE" w:rsidP="003008E3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...................</w:t>
      </w:r>
      <w:r w:rsidR="00F81749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3008E3" w:rsidRPr="008570B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08E3" w:rsidRPr="008570B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08E3" w:rsidRPr="008570B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174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</w:t>
      </w:r>
      <w:r w:rsidR="003008E3" w:rsidRPr="008570BE">
        <w:rPr>
          <w:rFonts w:ascii="Times New Roman" w:hAnsi="Times New Roman" w:cs="Times New Roman"/>
          <w:sz w:val="24"/>
          <w:szCs w:val="24"/>
          <w:lang w:val="ru-RU"/>
        </w:rPr>
        <w:t>Декларатор: [</w:t>
      </w:r>
      <w:r w:rsidR="003008E3" w:rsidRPr="008570B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</w:t>
      </w:r>
      <w:r w:rsidR="003008E3" w:rsidRPr="008570BE">
        <w:rPr>
          <w:rFonts w:ascii="Times New Roman" w:hAnsi="Times New Roman" w:cs="Times New Roman"/>
          <w:sz w:val="24"/>
          <w:szCs w:val="24"/>
          <w:lang w:val="ru-RU"/>
        </w:rPr>
        <w:t xml:space="preserve">]:  </w:t>
      </w:r>
    </w:p>
    <w:p w:rsidR="00400C8C" w:rsidRPr="008570BE" w:rsidRDefault="003008E3" w:rsidP="008570B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70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70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70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70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70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70BE">
        <w:rPr>
          <w:rFonts w:ascii="Times New Roman" w:hAnsi="Times New Roman" w:cs="Times New Roman"/>
          <w:sz w:val="24"/>
          <w:szCs w:val="24"/>
          <w:lang w:val="ru-RU"/>
        </w:rPr>
        <w:tab/>
        <w:t>[</w:t>
      </w:r>
      <w:r w:rsidRPr="008570B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печат, когато е приложимо</w:t>
      </w:r>
      <w:r w:rsidRPr="008570BE">
        <w:rPr>
          <w:rFonts w:ascii="Times New Roman" w:hAnsi="Times New Roman" w:cs="Times New Roman"/>
          <w:sz w:val="24"/>
          <w:szCs w:val="24"/>
          <w:lang w:val="ru-RU"/>
        </w:rPr>
        <w:t xml:space="preserve">] </w:t>
      </w:r>
    </w:p>
    <w:sectPr w:rsidR="00400C8C" w:rsidRPr="008570BE" w:rsidSect="00FF70A9">
      <w:headerReference w:type="default" r:id="rId8"/>
      <w:footerReference w:type="default" r:id="rId9"/>
      <w:pgSz w:w="12240" w:h="15840"/>
      <w:pgMar w:top="851" w:right="1440" w:bottom="1440" w:left="1440" w:header="568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05" w:rsidRDefault="00195905" w:rsidP="009357A3">
      <w:pPr>
        <w:spacing w:after="0" w:line="240" w:lineRule="auto"/>
      </w:pPr>
      <w:r>
        <w:separator/>
      </w:r>
    </w:p>
  </w:endnote>
  <w:endnote w:type="continuationSeparator" w:id="0">
    <w:p w:rsidR="00195905" w:rsidRDefault="00195905" w:rsidP="0093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69" w:rsidRPr="008570BE" w:rsidRDefault="009E4169" w:rsidP="009E4169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  <w:lang w:val="ru-RU"/>
      </w:rPr>
    </w:pPr>
    <w:r w:rsidRPr="008570BE">
      <w:rPr>
        <w:rFonts w:ascii="Times New Roman" w:eastAsia="Times New Roman" w:hAnsi="Times New Roman" w:cs="Times New Roman"/>
        <w:sz w:val="16"/>
        <w:szCs w:val="16"/>
        <w:lang w:val="ru-RU"/>
      </w:rPr>
      <w:t xml:space="preserve">Проект № </w:t>
    </w:r>
    <w:r>
      <w:rPr>
        <w:rFonts w:ascii="Times New Roman" w:eastAsia="Times New Roman" w:hAnsi="Times New Roman" w:cs="Times New Roman"/>
        <w:sz w:val="16"/>
        <w:szCs w:val="16"/>
      </w:rPr>
      <w:t>BG</w:t>
    </w:r>
    <w:r w:rsidRPr="008570BE">
      <w:rPr>
        <w:rFonts w:ascii="Times New Roman" w:eastAsia="Times New Roman" w:hAnsi="Times New Roman" w:cs="Times New Roman"/>
        <w:sz w:val="16"/>
        <w:szCs w:val="16"/>
        <w:lang w:val="ru-RU"/>
      </w:rPr>
      <w:t>05</w:t>
    </w:r>
    <w:r>
      <w:rPr>
        <w:rFonts w:ascii="Times New Roman" w:eastAsia="Times New Roman" w:hAnsi="Times New Roman" w:cs="Times New Roman"/>
        <w:sz w:val="16"/>
        <w:szCs w:val="16"/>
      </w:rPr>
      <w:t>M</w:t>
    </w:r>
    <w:r w:rsidRPr="008570BE">
      <w:rPr>
        <w:rFonts w:ascii="Times New Roman" w:eastAsia="Times New Roman" w:hAnsi="Times New Roman" w:cs="Times New Roman"/>
        <w:sz w:val="16"/>
        <w:szCs w:val="16"/>
        <w:lang w:val="ru-RU"/>
      </w:rPr>
      <w:t>2</w:t>
    </w:r>
    <w:r>
      <w:rPr>
        <w:rFonts w:ascii="Times New Roman" w:eastAsia="Times New Roman" w:hAnsi="Times New Roman" w:cs="Times New Roman"/>
        <w:sz w:val="16"/>
        <w:szCs w:val="16"/>
      </w:rPr>
      <w:t>OP</w:t>
    </w:r>
    <w:r w:rsidRPr="008570BE">
      <w:rPr>
        <w:rFonts w:ascii="Times New Roman" w:eastAsia="Times New Roman" w:hAnsi="Times New Roman" w:cs="Times New Roman"/>
        <w:sz w:val="16"/>
        <w:szCs w:val="16"/>
        <w:lang w:val="ru-RU"/>
      </w:rPr>
      <w:t>001-1.002-0006 „Изграждане и развитие на Център за компетентност „Квантова комуникация, интелигентни системи за сигурност и управление на риска“ (</w:t>
    </w:r>
    <w:r w:rsidRPr="001E37B1">
      <w:rPr>
        <w:rFonts w:ascii="Times New Roman" w:eastAsia="Times New Roman" w:hAnsi="Times New Roman" w:cs="Times New Roman"/>
        <w:sz w:val="16"/>
        <w:szCs w:val="16"/>
      </w:rPr>
      <w:t>Quasar</w:t>
    </w:r>
    <w:r w:rsidRPr="008570BE">
      <w:rPr>
        <w:rFonts w:ascii="Times New Roman" w:eastAsia="Times New Roman" w:hAnsi="Times New Roman" w:cs="Times New Roman"/>
        <w:sz w:val="16"/>
        <w:szCs w:val="16"/>
        <w:lang w:val="ru-RU"/>
      </w:rPr>
      <w:t>”), финансиран от Европейския съюз чрез ОП НОИР 2014-2020 г.</w:t>
    </w:r>
  </w:p>
  <w:p w:rsidR="009E4169" w:rsidRPr="008570BE" w:rsidRDefault="009E4169" w:rsidP="009E4169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  <w:lang w:val="ru-RU"/>
      </w:rPr>
    </w:pPr>
    <w:r w:rsidRPr="008570BE">
      <w:rPr>
        <w:rFonts w:ascii="Times New Roman" w:eastAsia="Times New Roman" w:hAnsi="Times New Roman" w:cs="Times New Roman"/>
        <w:sz w:val="16"/>
        <w:szCs w:val="16"/>
        <w:lang w:val="ru-RU"/>
      </w:rPr>
      <w:t>Управляващ орган- Изпълнителна агенция „Оперативна програма "Наука и образование за интелигентен растеж“.</w:t>
    </w:r>
  </w:p>
  <w:p w:rsidR="009E4169" w:rsidRPr="007C4A1F" w:rsidRDefault="00195905" w:rsidP="009E4169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9E4169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:rsidR="00FF70A9" w:rsidRPr="009E4169" w:rsidRDefault="00195905" w:rsidP="009E416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05" w:rsidRDefault="00195905" w:rsidP="009357A3">
      <w:pPr>
        <w:spacing w:after="0" w:line="240" w:lineRule="auto"/>
      </w:pPr>
      <w:r>
        <w:separator/>
      </w:r>
    </w:p>
  </w:footnote>
  <w:footnote w:type="continuationSeparator" w:id="0">
    <w:p w:rsidR="00195905" w:rsidRDefault="00195905" w:rsidP="0093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A9" w:rsidRPr="00FF70A9" w:rsidRDefault="005B526D" w:rsidP="00FF70A9">
    <w:pPr>
      <w:tabs>
        <w:tab w:val="center" w:pos="4703"/>
        <w:tab w:val="right" w:pos="9406"/>
      </w:tabs>
      <w:spacing w:after="0" w:line="240" w:lineRule="auto"/>
      <w:rPr>
        <w:rFonts w:ascii="Cambria" w:eastAsia="Times New Roman" w:hAnsi="Cambria" w:cs="Times New Roman"/>
        <w:lang w:val="bg-BG" w:eastAsia="bg-BG"/>
      </w:rPr>
    </w:pPr>
    <w:r>
      <w:rPr>
        <w:rFonts w:ascii="Times New Roman" w:eastAsia="Times New Roman" w:hAnsi="Times New Roman" w:cs="Times New Roman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4" name="Текстово 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0A9" w:rsidRDefault="00930991" w:rsidP="00FF70A9">
                          <w:pPr>
                            <w:rPr>
                              <w:noProof/>
                            </w:rPr>
                          </w:pPr>
                          <w:r w:rsidRPr="00F2480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07235" cy="700405"/>
                                <wp:effectExtent l="0" t="0" r="0" b="4445"/>
                                <wp:docPr id="10" name="Картина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7235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F70A9" w:rsidRDefault="00195905" w:rsidP="00FF70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4" o:spid="_x0000_s1026" type="#_x0000_t202" style="position:absolute;margin-left:279.4pt;margin-top:-12.9pt;width:187.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" stroked="f">
              <v:textbox>
                <w:txbxContent>
                  <w:p w:rsidR="00FF70A9" w:rsidRDefault="00930991" w:rsidP="00FF70A9">
                    <w:pPr>
                      <w:rPr>
                        <w:noProof/>
                      </w:rPr>
                    </w:pPr>
                    <w:r w:rsidRPr="00F2480B">
                      <w:rPr>
                        <w:noProof/>
                      </w:rPr>
                      <w:drawing>
                        <wp:inline distT="0" distB="0" distL="0" distR="0">
                          <wp:extent cx="2007235" cy="700405"/>
                          <wp:effectExtent l="0" t="0" r="0" b="4445"/>
                          <wp:docPr id="10" name="Картина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7235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F70A9" w:rsidRDefault="00195905" w:rsidP="00FF70A9"/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77440" cy="784860"/>
              <wp:effectExtent l="0" t="0" r="0" b="0"/>
              <wp:wrapSquare wrapText="bothSides"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0A9" w:rsidRDefault="00930991" w:rsidP="00FF70A9">
                          <w:r w:rsidRPr="00F2480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1850" cy="700405"/>
                                <wp:effectExtent l="0" t="0" r="0" b="4445"/>
                                <wp:docPr id="11" name="Картина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1850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Текстово поле 2" o:spid="_x0000_s1027" type="#_x0000_t202" style="position:absolute;margin-left:-12.35pt;margin-top:-12.15pt;width:187.2pt;height:61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" stroked="f">
              <v:textbox>
                <w:txbxContent>
                  <w:p w:rsidR="00FF70A9" w:rsidRDefault="00930991" w:rsidP="00FF70A9">
                    <w:r w:rsidRPr="00F2480B">
                      <w:rPr>
                        <w:noProof/>
                      </w:rPr>
                      <w:drawing>
                        <wp:inline distT="0" distB="0" distL="0" distR="0">
                          <wp:extent cx="2101850" cy="700405"/>
                          <wp:effectExtent l="0" t="0" r="0" b="4445"/>
                          <wp:docPr id="11" name="Картина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1850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F70A9" w:rsidRPr="00FF70A9" w:rsidRDefault="00195905" w:rsidP="00FF70A9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:rsidR="00FF70A9" w:rsidRPr="00FF70A9" w:rsidRDefault="00195905" w:rsidP="00FF70A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GB"/>
      </w:rPr>
    </w:pPr>
  </w:p>
  <w:p w:rsidR="00AF2B2E" w:rsidRPr="00A87CA7" w:rsidRDefault="00195905" w:rsidP="00AF2B2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3E1"/>
    <w:multiLevelType w:val="multilevel"/>
    <w:tmpl w:val="D7CE748A"/>
    <w:lvl w:ilvl="0">
      <w:start w:val="1"/>
      <w:numFmt w:val="decimal"/>
      <w:lvlText w:val="%1."/>
      <w:lvlJc w:val="left"/>
      <w:pPr>
        <w:ind w:left="45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576"/>
    <w:multiLevelType w:val="hybridMultilevel"/>
    <w:tmpl w:val="199E14D6"/>
    <w:lvl w:ilvl="0" w:tplc="0409000F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45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C4"/>
    <w:rsid w:val="000F04B9"/>
    <w:rsid w:val="00191B5B"/>
    <w:rsid w:val="00195905"/>
    <w:rsid w:val="003008E3"/>
    <w:rsid w:val="00360981"/>
    <w:rsid w:val="00400C8C"/>
    <w:rsid w:val="004463F2"/>
    <w:rsid w:val="005251D3"/>
    <w:rsid w:val="005774C4"/>
    <w:rsid w:val="00591BE6"/>
    <w:rsid w:val="005B526D"/>
    <w:rsid w:val="007D6F41"/>
    <w:rsid w:val="008570BE"/>
    <w:rsid w:val="0090537B"/>
    <w:rsid w:val="00921AB9"/>
    <w:rsid w:val="00923421"/>
    <w:rsid w:val="00930991"/>
    <w:rsid w:val="00934C05"/>
    <w:rsid w:val="009357A3"/>
    <w:rsid w:val="0098490C"/>
    <w:rsid w:val="009E4169"/>
    <w:rsid w:val="00A87CA7"/>
    <w:rsid w:val="00AA5CC3"/>
    <w:rsid w:val="00B56F9C"/>
    <w:rsid w:val="00BB2316"/>
    <w:rsid w:val="00C14804"/>
    <w:rsid w:val="00D27ADF"/>
    <w:rsid w:val="00EA09BE"/>
    <w:rsid w:val="00F4331E"/>
    <w:rsid w:val="00F81749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0F1BD2-C2FF-4940-9FD6-438BCEF4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C4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360981"/>
    <w:pPr>
      <w:keepNext/>
      <w:keepLines/>
      <w:numPr>
        <w:ilvl w:val="1"/>
        <w:numId w:val="4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360981"/>
    <w:pPr>
      <w:numPr>
        <w:ilvl w:val="2"/>
        <w:numId w:val="4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360981"/>
    <w:pPr>
      <w:numPr>
        <w:ilvl w:val="3"/>
        <w:numId w:val="4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  <w:lang w:val="bg-BG" w:eastAsia="bg-BG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360981"/>
    <w:pPr>
      <w:numPr>
        <w:numId w:val="5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  <w:lang w:val="bg-BG" w:eastAsia="bg-BG"/>
    </w:rPr>
  </w:style>
  <w:style w:type="paragraph" w:styleId="Heading8">
    <w:name w:val="heading 8"/>
    <w:basedOn w:val="Normal"/>
    <w:next w:val="Normal"/>
    <w:link w:val="Heading8Char"/>
    <w:qFormat/>
    <w:rsid w:val="00360981"/>
    <w:pPr>
      <w:keepNext/>
      <w:numPr>
        <w:ilvl w:val="7"/>
        <w:numId w:val="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rsid w:val="00360981"/>
    <w:pPr>
      <w:keepNext/>
      <w:numPr>
        <w:ilvl w:val="8"/>
        <w:numId w:val="4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5774C4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5774C4"/>
  </w:style>
  <w:style w:type="character" w:styleId="Hyperlink">
    <w:name w:val="Hyperlink"/>
    <w:uiPriority w:val="99"/>
    <w:rsid w:val="005774C4"/>
    <w:rPr>
      <w:color w:val="0000FF"/>
      <w:u w:val="single"/>
    </w:rPr>
  </w:style>
  <w:style w:type="character" w:customStyle="1" w:styleId="gmail-st">
    <w:name w:val="gmail-st"/>
    <w:rsid w:val="005774C4"/>
  </w:style>
  <w:style w:type="paragraph" w:styleId="BalloonText">
    <w:name w:val="Balloon Text"/>
    <w:basedOn w:val="Normal"/>
    <w:link w:val="BalloonTextChar"/>
    <w:uiPriority w:val="99"/>
    <w:semiHidden/>
    <w:unhideWhenUsed/>
    <w:rsid w:val="0057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60981"/>
    <w:rPr>
      <w:rFonts w:ascii="Calibri" w:eastAsia="Times New Roman" w:hAnsi="Calibri" w:cs="Times New Roman Bold"/>
      <w:b/>
      <w:bCs/>
      <w:szCs w:val="56"/>
      <w:shd w:val="clear" w:color="auto" w:fill="92D050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360981"/>
    <w:rPr>
      <w:rFonts w:ascii="Calibri" w:eastAsia="Times New Roman" w:hAnsi="Calibri" w:cs="Times New Roman Bold"/>
      <w:b/>
      <w:bCs/>
      <w:szCs w:val="40"/>
      <w:shd w:val="clear" w:color="auto" w:fill="FFC000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360981"/>
    <w:rPr>
      <w:rFonts w:ascii="Calibri" w:eastAsia="Times New Roman" w:hAnsi="Calibri" w:cs="Times New Roman Bold"/>
      <w:b/>
      <w:bCs/>
      <w:shd w:val="clear" w:color="auto" w:fill="C6D9F1"/>
      <w:lang w:val="bg-BG"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360981"/>
    <w:rPr>
      <w:rFonts w:ascii="Calibri" w:eastAsiaTheme="majorEastAsia" w:hAnsi="Calibri" w:cstheme="majorBidi"/>
      <w:iCs/>
      <w:color w:val="000000" w:themeColor="text1"/>
      <w:lang w:val="bg-BG" w:eastAsia="bg-BG"/>
    </w:rPr>
  </w:style>
  <w:style w:type="character" w:customStyle="1" w:styleId="Heading8Char">
    <w:name w:val="Heading 8 Char"/>
    <w:basedOn w:val="DefaultParagraphFont"/>
    <w:link w:val="Heading8"/>
    <w:rsid w:val="00360981"/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character" w:customStyle="1" w:styleId="Heading9Char">
    <w:name w:val="Heading 9 Char"/>
    <w:basedOn w:val="DefaultParagraphFont"/>
    <w:link w:val="Heading9"/>
    <w:rsid w:val="00360981"/>
    <w:rPr>
      <w:rFonts w:ascii="Arial" w:eastAsia="Times New Roman" w:hAnsi="Arial" w:cs="Arial"/>
      <w:b/>
      <w:bCs/>
      <w:lang w:val="en-GB" w:eastAsia="de-DE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36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36098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360981"/>
    <w:rPr>
      <w:rFonts w:cs="Times New Roman"/>
      <w:vertAlign w:val="superscript"/>
    </w:rPr>
  </w:style>
  <w:style w:type="paragraph" w:customStyle="1" w:styleId="CharCharChar3">
    <w:name w:val="Char Char Char3"/>
    <w:basedOn w:val="Normal"/>
    <w:rsid w:val="0036098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FD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BCF"/>
  </w:style>
  <w:style w:type="paragraph" w:styleId="Footer">
    <w:name w:val="footer"/>
    <w:basedOn w:val="Normal"/>
    <w:link w:val="FooterChar"/>
    <w:uiPriority w:val="99"/>
    <w:semiHidden/>
    <w:unhideWhenUsed/>
    <w:rsid w:val="00FD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88E8-6312-4CE2-AD3F-6F82D600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Windows User</cp:lastModifiedBy>
  <cp:revision>2</cp:revision>
  <dcterms:created xsi:type="dcterms:W3CDTF">2019-12-30T10:58:00Z</dcterms:created>
  <dcterms:modified xsi:type="dcterms:W3CDTF">2019-12-30T10:58:00Z</dcterms:modified>
</cp:coreProperties>
</file>