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13" w:rsidRPr="00752E76" w:rsidRDefault="001B6713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bookmarkStart w:id="0" w:name="_Hlk1596470"/>
    </w:p>
    <w:p w:rsidR="00162257" w:rsidRPr="00752E76" w:rsidRDefault="00162257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bookmarkEnd w:id="0"/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"/>
          <w:lang w:val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D365A3" w:rsidRPr="00752E76" w:rsidTr="003A6B65">
        <w:trPr>
          <w:trHeight w:val="340"/>
        </w:trPr>
        <w:tc>
          <w:tcPr>
            <w:tcW w:w="4077" w:type="dxa"/>
            <w:vAlign w:val="center"/>
          </w:tcPr>
          <w:p w:rsidR="00D365A3" w:rsidRPr="00752E76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Наименование на Участника:</w:t>
            </w:r>
          </w:p>
        </w:tc>
        <w:tc>
          <w:tcPr>
            <w:tcW w:w="4968" w:type="dxa"/>
          </w:tcPr>
          <w:p w:rsidR="00D365A3" w:rsidRPr="00FE1254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D365A3" w:rsidRPr="00E55FD9" w:rsidTr="003A6B65">
        <w:tc>
          <w:tcPr>
            <w:tcW w:w="4077" w:type="dxa"/>
            <w:vAlign w:val="center"/>
          </w:tcPr>
          <w:p w:rsidR="00D365A3" w:rsidRPr="00752E76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Седалище и адрес по регистрация:</w:t>
            </w:r>
          </w:p>
        </w:tc>
        <w:tc>
          <w:tcPr>
            <w:tcW w:w="4968" w:type="dxa"/>
          </w:tcPr>
          <w:p w:rsidR="00D365A3" w:rsidRPr="00752E76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D365A3" w:rsidRPr="00752E76" w:rsidTr="003A6B65">
        <w:tc>
          <w:tcPr>
            <w:tcW w:w="4077" w:type="dxa"/>
            <w:vAlign w:val="center"/>
          </w:tcPr>
          <w:p w:rsidR="00D365A3" w:rsidRPr="00752E76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Представлявано от:</w:t>
            </w:r>
          </w:p>
        </w:tc>
        <w:tc>
          <w:tcPr>
            <w:tcW w:w="4968" w:type="dxa"/>
          </w:tcPr>
          <w:p w:rsidR="00D365A3" w:rsidRPr="00752E76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D365A3" w:rsidRPr="00752E76" w:rsidTr="003A6B65">
        <w:tc>
          <w:tcPr>
            <w:tcW w:w="4077" w:type="dxa"/>
            <w:vAlign w:val="center"/>
          </w:tcPr>
          <w:p w:rsidR="00D365A3" w:rsidRPr="00752E76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Булстат/ЕИК:</w:t>
            </w:r>
          </w:p>
        </w:tc>
        <w:tc>
          <w:tcPr>
            <w:tcW w:w="4968" w:type="dxa"/>
          </w:tcPr>
          <w:p w:rsidR="00D365A3" w:rsidRPr="00752E76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D365A3" w:rsidRPr="00D365A3" w:rsidTr="003A6B65">
        <w:tc>
          <w:tcPr>
            <w:tcW w:w="4077" w:type="dxa"/>
            <w:vAlign w:val="center"/>
          </w:tcPr>
          <w:p w:rsidR="00D365A3" w:rsidRPr="00752E76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D365A3" w:rsidRPr="00752E76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D365A3" w:rsidRPr="00752E76" w:rsidTr="003A6B65">
        <w:tc>
          <w:tcPr>
            <w:tcW w:w="4077" w:type="dxa"/>
            <w:vAlign w:val="center"/>
          </w:tcPr>
          <w:p w:rsidR="00D365A3" w:rsidRPr="00752E76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Телефонен номер:</w:t>
            </w:r>
          </w:p>
        </w:tc>
        <w:tc>
          <w:tcPr>
            <w:tcW w:w="4968" w:type="dxa"/>
          </w:tcPr>
          <w:p w:rsidR="00D365A3" w:rsidRPr="00752E76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D365A3" w:rsidRPr="00752E76" w:rsidTr="003A6B65">
        <w:tc>
          <w:tcPr>
            <w:tcW w:w="4077" w:type="dxa"/>
            <w:vAlign w:val="center"/>
          </w:tcPr>
          <w:p w:rsidR="00D365A3" w:rsidRPr="00752E76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Факс номер:</w:t>
            </w:r>
          </w:p>
        </w:tc>
        <w:tc>
          <w:tcPr>
            <w:tcW w:w="4968" w:type="dxa"/>
          </w:tcPr>
          <w:p w:rsidR="00D365A3" w:rsidRPr="00FE1254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D365A3" w:rsidRPr="00752E76" w:rsidTr="003A6B65">
        <w:tc>
          <w:tcPr>
            <w:tcW w:w="4077" w:type="dxa"/>
            <w:vAlign w:val="center"/>
          </w:tcPr>
          <w:p w:rsidR="00D365A3" w:rsidRPr="00752E76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 mail:</w:t>
            </w:r>
          </w:p>
        </w:tc>
        <w:tc>
          <w:tcPr>
            <w:tcW w:w="4968" w:type="dxa"/>
          </w:tcPr>
          <w:p w:rsidR="00D365A3" w:rsidRPr="00FE1254" w:rsidRDefault="00D365A3" w:rsidP="00D36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lang w:eastAsia="en-GB"/>
              </w:rPr>
            </w:pPr>
          </w:p>
        </w:tc>
      </w:tr>
    </w:tbl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16"/>
          <w:lang w:val="bg-BG"/>
        </w:rPr>
      </w:pPr>
    </w:p>
    <w:p w:rsidR="005801FE" w:rsidRPr="00752E76" w:rsidRDefault="005801FE" w:rsidP="00CC101B">
      <w:pPr>
        <w:shd w:val="clear" w:color="auto" w:fill="C5E0B3" w:themeFill="accent6" w:themeFillTint="66"/>
        <w:tabs>
          <w:tab w:val="left" w:pos="3120"/>
        </w:tabs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  <w:t>ЦЕНОВО ПРЕДЛОЖЕНИЕ</w:t>
      </w:r>
    </w:p>
    <w:p w:rsidR="00A83C0F" w:rsidRDefault="00A83C0F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5801FE" w:rsidRDefault="00A83C0F" w:rsidP="007A26A6">
      <w:pPr>
        <w:spacing w:after="13" w:line="267" w:lineRule="auto"/>
        <w:ind w:right="30" w:firstLine="556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Във връзка с пазарни консултации по обществена поръчка с предмет: </w:t>
      </w:r>
    </w:p>
    <w:p w:rsidR="00D365A3" w:rsidRPr="00752E76" w:rsidRDefault="00D365A3" w:rsidP="007A26A6">
      <w:pPr>
        <w:spacing w:after="13" w:line="267" w:lineRule="auto"/>
        <w:ind w:right="30" w:firstLine="556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256D3F" w:rsidRPr="00752E76" w:rsidRDefault="001B6713" w:rsidP="007A2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„</w:t>
      </w:r>
      <w:r w:rsidR="00162257"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Строителни монтажни работи и подготовка за монтаж на оборудване за ремонт на помещения в масивни сгради собственост на БАН (Институт по роботика), по договор № BG05M2OP001-1.002-0023, Център за компетентност </w:t>
      </w:r>
      <w:r w:rsidR="007A2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„</w:t>
      </w:r>
      <w:r w:rsidR="00162257"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Интелигентни мехатронни, eко- и енергоспестяващи системи и технологии</w:t>
      </w:r>
      <w:r w:rsidR="007A2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“</w:t>
      </w:r>
      <w:r w:rsidR="00162257"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, финансиран чрез Оперативна програма „Наука и образование за интелигентен растеж“ 2014-2020. По две обособени позиции“</w:t>
      </w:r>
    </w:p>
    <w:p w:rsidR="00256D3F" w:rsidRDefault="00256D3F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E55FD9" w:rsidRPr="00752E76" w:rsidRDefault="00E55FD9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bookmarkStart w:id="1" w:name="_GoBack"/>
      <w:bookmarkEnd w:id="1"/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УВАЖАЕМИ ДАМИ И ГОСПОДА,</w:t>
      </w: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:rsidR="00256D3F" w:rsidRPr="00752E76" w:rsidRDefault="005801FE" w:rsidP="00256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Във връзка с обявената от Вас </w:t>
      </w:r>
      <w:r w:rsidR="00A83C0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покана за пазарни консултации по</w:t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обществена поръчка с предмет:</w:t>
      </w:r>
      <w:r w:rsidR="007A26A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62257" w:rsidRPr="00D36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„Строителни монтажни работи и подготовка за монтаж на оборудване за ремонт на помещения в масивни сгради собственост на БАН (Институт по роботика), по договор № BG05M2OP001-1.002-0023, Център за компетентност </w:t>
      </w:r>
      <w:r w:rsidR="007A26A6" w:rsidRPr="00D36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„</w:t>
      </w:r>
      <w:r w:rsidR="00162257" w:rsidRPr="00D36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Интелигентни мехатронни, eко- и енергоспестяващи системи и технологии</w:t>
      </w:r>
      <w:r w:rsidR="007A26A6" w:rsidRPr="00D36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“</w:t>
      </w:r>
      <w:r w:rsidR="00162257" w:rsidRPr="00D36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, финансиран чрез Оперативна програма „Наука и образование за интелигентен растеж“ 2014-2020. По две обособени позиции“</w:t>
      </w:r>
    </w:p>
    <w:p w:rsidR="005801FE" w:rsidRPr="00752E76" w:rsidRDefault="00256D3F" w:rsidP="00D36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 </w:t>
      </w:r>
      <w:r w:rsidR="00D365A3" w:rsidRPr="00D36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Обособена позиция № 2:</w:t>
      </w:r>
      <w:r w:rsidR="00D365A3" w:rsidRPr="00D365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65A3" w:rsidRPr="00D365A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„Строителни монтажни работи и подготовка за монтаж на оборудване на 3 помещения от 120 м2 на лабораторията по „Колективна роботика“ в Пловдив“</w:t>
      </w:r>
    </w:p>
    <w:p w:rsidR="005801FE" w:rsidRPr="00752E76" w:rsidRDefault="005801FE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5801FE" w:rsidRDefault="005801FE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Ви представяме нашето ценово предложение, както следва:</w:t>
      </w:r>
    </w:p>
    <w:p w:rsidR="00C22D36" w:rsidRPr="00752E76" w:rsidRDefault="00C22D36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C22D36" w:rsidRDefault="00D365A3" w:rsidP="00C22D36">
      <w:pPr>
        <w:ind w:right="30"/>
        <w:jc w:val="both"/>
        <w:rPr>
          <w:rFonts w:ascii="Times New Roman" w:hAnsi="Times New Roman" w:cs="Times New Roman"/>
          <w:b/>
          <w:color w:val="000000"/>
          <w:lang w:val="bg-BG"/>
        </w:rPr>
      </w:pPr>
      <w:r w:rsidRPr="00FE1254">
        <w:rPr>
          <w:rFonts w:ascii="Times New Roman" w:hAnsi="Times New Roman" w:cs="Times New Roman"/>
          <w:b/>
          <w:color w:val="000000"/>
          <w:lang w:val="bg-BG"/>
        </w:rPr>
        <w:t>Предлагаме да изпълним предмета на обособената позиция за обща цена, както следва:</w:t>
      </w:r>
    </w:p>
    <w:p w:rsidR="00C22D36" w:rsidRDefault="00C22D36" w:rsidP="00C22D36">
      <w:pPr>
        <w:ind w:right="3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C22D36" w:rsidRDefault="00C22D36" w:rsidP="00C22D36">
      <w:pPr>
        <w:ind w:right="3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CC101B" w:rsidRPr="00C22D36" w:rsidRDefault="00D365A3" w:rsidP="00C22D36">
      <w:pPr>
        <w:ind w:right="3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 w:rsidRPr="00C22D3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За изпълнение на СМР – </w:t>
      </w:r>
      <w:r w:rsid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</w:t>
      </w:r>
      <w:r w:rsidR="00C22D36" w:rsidRP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</w:t>
      </w:r>
      <w:r w:rsid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…………</w:t>
      </w:r>
      <w:r w:rsidR="00C22D36" w:rsidRP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</w:t>
      </w:r>
      <w:r w:rsidRP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22D3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(словом: </w:t>
      </w:r>
      <w:r w:rsid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</w:t>
      </w:r>
      <w:r w:rsidR="00C22D36" w:rsidRP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</w:t>
      </w:r>
      <w:r w:rsid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…………</w:t>
      </w:r>
      <w:r w:rsidR="00C22D36" w:rsidRP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</w:t>
      </w:r>
      <w:r w:rsidRPr="00C22D36">
        <w:rPr>
          <w:rFonts w:ascii="Times New Roman" w:hAnsi="Times New Roman" w:cs="Times New Roman"/>
          <w:color w:val="000000"/>
          <w:sz w:val="24"/>
          <w:szCs w:val="24"/>
          <w:lang w:val="bg-BG"/>
        </w:rPr>
        <w:t>)</w:t>
      </w:r>
      <w:r w:rsidRPr="00C22D3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лева без ДДС, или </w:t>
      </w:r>
      <w:r w:rsid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</w:t>
      </w:r>
      <w:r w:rsidR="00C22D36" w:rsidRP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</w:t>
      </w:r>
      <w:r w:rsid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…………</w:t>
      </w:r>
      <w:r w:rsidR="00C22D36" w:rsidRP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 </w:t>
      </w:r>
      <w:r w:rsidRPr="00C22D3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(словом: </w:t>
      </w:r>
      <w:r w:rsid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</w:t>
      </w:r>
      <w:r w:rsidR="00C22D36" w:rsidRP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</w:t>
      </w:r>
      <w:r w:rsid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…………</w:t>
      </w:r>
      <w:r w:rsidR="00C22D36" w:rsidRPr="00C22D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</w:t>
      </w:r>
      <w:r w:rsidRPr="00C22D3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) </w:t>
      </w:r>
      <w:r w:rsidRPr="00C22D36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лева с ДДС</w:t>
      </w:r>
    </w:p>
    <w:p w:rsidR="005801FE" w:rsidRPr="00D365A3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5801FE" w:rsidRPr="00C22D36" w:rsidRDefault="005801FE" w:rsidP="005801FE">
      <w:pPr>
        <w:tabs>
          <w:tab w:val="left" w:pos="851"/>
        </w:tabs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 w:rsidRPr="00C22D3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. ДЕКЛАРИРАМЕ, ЧЕ:</w:t>
      </w:r>
    </w:p>
    <w:p w:rsidR="005801FE" w:rsidRPr="00D365A3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sz w:val="24"/>
          <w:lang w:val="bg-BG" w:bidi="bg-BG"/>
        </w:rPr>
        <w:t xml:space="preserve">Оферираните </w:t>
      </w:r>
      <w:r w:rsidRPr="00D365A3">
        <w:rPr>
          <w:rFonts w:ascii="Times New Roman" w:eastAsia="Times New Roman" w:hAnsi="Times New Roman" w:cs="Times New Roman"/>
          <w:sz w:val="24"/>
          <w:lang w:val="ru-RU" w:bidi="bg-BG"/>
        </w:rPr>
        <w:t>цен</w:t>
      </w:r>
      <w:r w:rsidRPr="00752E76">
        <w:rPr>
          <w:rFonts w:ascii="Times New Roman" w:eastAsia="Times New Roman" w:hAnsi="Times New Roman" w:cs="Times New Roman"/>
          <w:sz w:val="24"/>
          <w:lang w:val="bg-BG" w:bidi="bg-BG"/>
        </w:rPr>
        <w:t xml:space="preserve">и са съобразени с всички необходимипреки и косвени </w:t>
      </w:r>
      <w:proofErr w:type="spellStart"/>
      <w:r w:rsidRPr="00D365A3">
        <w:rPr>
          <w:rFonts w:ascii="Times New Roman" w:eastAsia="Times New Roman" w:hAnsi="Times New Roman" w:cs="Times New Roman"/>
          <w:sz w:val="24"/>
          <w:lang w:val="ru-RU" w:bidi="bg-BG"/>
        </w:rPr>
        <w:t>разходи</w:t>
      </w:r>
      <w:proofErr w:type="spellEnd"/>
      <w:r w:rsidRPr="00D365A3">
        <w:rPr>
          <w:rFonts w:ascii="Times New Roman" w:eastAsia="Times New Roman" w:hAnsi="Times New Roman" w:cs="Times New Roman"/>
          <w:sz w:val="24"/>
          <w:lang w:val="ru-RU" w:bidi="bg-BG"/>
        </w:rPr>
        <w:t xml:space="preserve"> </w:t>
      </w:r>
      <w:r w:rsidRPr="00D365A3">
        <w:rPr>
          <w:rFonts w:ascii="Times New Roman" w:eastAsia="Times New Roman" w:hAnsi="Times New Roman" w:cs="Times New Roman"/>
          <w:b/>
          <w:bCs/>
          <w:sz w:val="24"/>
          <w:lang w:val="ru-RU" w:bidi="bg-BG"/>
        </w:rPr>
        <w:t xml:space="preserve">за </w:t>
      </w:r>
      <w:proofErr w:type="spellStart"/>
      <w:r w:rsidRPr="00D365A3">
        <w:rPr>
          <w:rFonts w:ascii="Times New Roman" w:eastAsia="Times New Roman" w:hAnsi="Times New Roman" w:cs="Times New Roman"/>
          <w:b/>
          <w:bCs/>
          <w:sz w:val="24"/>
          <w:lang w:val="ru-RU" w:bidi="bg-BG"/>
        </w:rPr>
        <w:t>извършване</w:t>
      </w:r>
      <w:proofErr w:type="spellEnd"/>
      <w:r w:rsidRPr="00D365A3">
        <w:rPr>
          <w:rFonts w:ascii="Times New Roman" w:eastAsia="Times New Roman" w:hAnsi="Times New Roman" w:cs="Times New Roman"/>
          <w:b/>
          <w:bCs/>
          <w:sz w:val="24"/>
          <w:lang w:val="ru-RU" w:bidi="bg-BG"/>
        </w:rPr>
        <w:t xml:space="preserve"> на </w:t>
      </w:r>
      <w:proofErr w:type="spellStart"/>
      <w:r w:rsidRPr="00D365A3">
        <w:rPr>
          <w:rFonts w:ascii="Times New Roman" w:eastAsia="Times New Roman" w:hAnsi="Times New Roman" w:cs="Times New Roman"/>
          <w:b/>
          <w:bCs/>
          <w:sz w:val="24"/>
          <w:lang w:val="ru-RU" w:bidi="bg-BG"/>
        </w:rPr>
        <w:t>строително-монтажните</w:t>
      </w:r>
      <w:proofErr w:type="spellEnd"/>
      <w:r w:rsidRPr="00D365A3">
        <w:rPr>
          <w:rFonts w:ascii="Times New Roman" w:eastAsia="Times New Roman" w:hAnsi="Times New Roman" w:cs="Times New Roman"/>
          <w:b/>
          <w:bCs/>
          <w:sz w:val="24"/>
          <w:lang w:val="ru-RU" w:bidi="bg-BG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b/>
          <w:bCs/>
          <w:sz w:val="24"/>
          <w:lang w:val="ru-RU" w:bidi="bg-BG"/>
        </w:rPr>
        <w:t>работи</w:t>
      </w:r>
      <w:proofErr w:type="spellEnd"/>
      <w:r w:rsidRPr="00D365A3">
        <w:rPr>
          <w:rFonts w:ascii="Times New Roman" w:eastAsia="Times New Roman" w:hAnsi="Times New Roman" w:cs="Times New Roman"/>
          <w:sz w:val="24"/>
          <w:lang w:val="ru-RU"/>
        </w:rPr>
        <w:t xml:space="preserve">, вкл.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тези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подготовката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строителството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за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извършването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временните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строителни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за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осигуряване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транспорта на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машините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заплащането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труда,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временната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организация на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движението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депонирането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негодни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почви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строителни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отпадъци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промяна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организацията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строителството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охрана на труда,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застраховка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професионалната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ни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отговорност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 w:bidi="bg-BG"/>
        </w:rPr>
        <w:t xml:space="preserve">разходи за геодезическо заснемане, лабораторни проби и изпитвания,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>разходите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 xml:space="preserve"> за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>отстраняване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 xml:space="preserve"> на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>всякакви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>дефекти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 xml:space="preserve"> до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>изтичането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 xml:space="preserve"> на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>гаранционния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 xml:space="preserve"> срок на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>изпълнените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 xml:space="preserve"> от нас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>строително-монтажни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>работи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др.присъщи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разходи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неупоменати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по-горе</w:t>
      </w:r>
      <w:r w:rsidRPr="00D365A3">
        <w:rPr>
          <w:rFonts w:ascii="Times New Roman" w:eastAsia="Times New Roman" w:hAnsi="Times New Roman" w:cs="Times New Roman"/>
          <w:color w:val="000000"/>
          <w:sz w:val="24"/>
          <w:lang w:val="ru-RU" w:bidi="bg-BG"/>
        </w:rPr>
        <w:t>,</w:t>
      </w:r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необходими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качественото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точно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изпълнение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дейностите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от обхвата на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обществената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поръчка</w:t>
      </w:r>
      <w:proofErr w:type="spellEnd"/>
      <w:r w:rsidRPr="00752E76">
        <w:rPr>
          <w:rFonts w:ascii="Times New Roman" w:eastAsia="Times New Roman" w:hAnsi="Times New Roman" w:cs="Times New Roman"/>
          <w:bCs/>
          <w:color w:val="000000"/>
          <w:sz w:val="24"/>
          <w:lang w:val="bg-BG" w:bidi="bg-BG"/>
        </w:rPr>
        <w:t>.</w:t>
      </w:r>
    </w:p>
    <w:p w:rsidR="005801FE" w:rsidRPr="00D365A3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proofErr w:type="gram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В цени</w:t>
      </w:r>
      <w:r w:rsidR="00D247D0"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те</w:t>
      </w:r>
      <w:proofErr w:type="gram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видовете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СМР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са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включени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стойностите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 труд, механизация и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съгласно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приетите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разходни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норми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техническа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спецификация и начин на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измерване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в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това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число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допълнителните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разходи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печалба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Единичните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цени в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Количествено-стойностната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сметка (КСС)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са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изчислени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точност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до 2-рия знак (т.е.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закръглени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са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до 2-рия знак) след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десетичната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запетая, без начислен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данък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добавена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>стойност</w:t>
      </w:r>
      <w:proofErr w:type="spellEnd"/>
      <w:r w:rsidRPr="00D365A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</w:t>
      </w:r>
    </w:p>
    <w:p w:rsidR="005801FE" w:rsidRPr="00D365A3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12"/>
          <w:lang w:val="ru-RU"/>
        </w:rPr>
      </w:pP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Приложения</w:t>
      </w:r>
      <w:proofErr w:type="spellEnd"/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A83C0F" w:rsidRPr="00D365A3" w:rsidRDefault="005801FE" w:rsidP="007C1753">
      <w:pPr>
        <w:numPr>
          <w:ilvl w:val="0"/>
          <w:numId w:val="5"/>
        </w:num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D365A3">
        <w:rPr>
          <w:rFonts w:ascii="Times New Roman" w:eastAsia="Times New Roman" w:hAnsi="Times New Roman" w:cs="Times New Roman"/>
          <w:sz w:val="24"/>
          <w:lang w:val="ru-RU"/>
        </w:rPr>
        <w:t>Количествено</w:t>
      </w:r>
      <w:proofErr w:type="spellEnd"/>
      <w:r w:rsidRPr="00D365A3">
        <w:rPr>
          <w:rFonts w:ascii="Times New Roman" w:eastAsia="Times New Roman" w:hAnsi="Times New Roman" w:cs="Times New Roman"/>
          <w:sz w:val="24"/>
          <w:lang w:val="ru-RU"/>
        </w:rPr>
        <w:t>–</w:t>
      </w:r>
      <w:proofErr w:type="spellStart"/>
      <w:r w:rsidRPr="00D365A3">
        <w:rPr>
          <w:rFonts w:ascii="Times New Roman" w:eastAsia="Times New Roman" w:hAnsi="Times New Roman" w:cs="Times New Roman"/>
          <w:sz w:val="24"/>
          <w:lang w:val="ru-RU"/>
        </w:rPr>
        <w:t>стойностн</w:t>
      </w:r>
      <w:proofErr w:type="spellEnd"/>
      <w:r w:rsidRPr="00752E76">
        <w:rPr>
          <w:rFonts w:ascii="Times New Roman" w:eastAsia="Times New Roman" w:hAnsi="Times New Roman" w:cs="Times New Roman"/>
          <w:sz w:val="24"/>
          <w:lang w:val="bg-BG"/>
        </w:rPr>
        <w:t>а</w:t>
      </w:r>
      <w:r w:rsidRPr="00D365A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D365A3">
        <w:rPr>
          <w:rFonts w:ascii="Times New Roman" w:eastAsia="Times New Roman" w:hAnsi="Times New Roman" w:cs="Times New Roman"/>
          <w:sz w:val="24"/>
          <w:lang w:val="ru-RU"/>
        </w:rPr>
        <w:t>сметк</w:t>
      </w:r>
      <w:proofErr w:type="spellEnd"/>
      <w:r w:rsidRPr="00752E76">
        <w:rPr>
          <w:rFonts w:ascii="Times New Roman" w:eastAsia="Times New Roman" w:hAnsi="Times New Roman" w:cs="Times New Roman"/>
          <w:sz w:val="24"/>
          <w:lang w:val="bg-BG"/>
        </w:rPr>
        <w:t>а</w:t>
      </w:r>
      <w:r w:rsidRPr="00752E76">
        <w:rPr>
          <w:rFonts w:ascii="Times New Roman" w:eastAsia="Times New Roman" w:hAnsi="Times New Roman" w:cs="Times New Roman"/>
          <w:sz w:val="20"/>
          <w:lang w:val="ru-RU"/>
        </w:rPr>
        <w:t>–</w:t>
      </w:r>
      <w:r w:rsidRPr="00752E76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="00A83C0F">
        <w:rPr>
          <w:rFonts w:ascii="Times New Roman" w:eastAsia="Times New Roman" w:hAnsi="Times New Roman" w:cs="Times New Roman"/>
          <w:sz w:val="24"/>
          <w:lang w:val="ru-RU"/>
        </w:rPr>
        <w:t>Обособена</w:t>
      </w:r>
      <w:proofErr w:type="spellEnd"/>
      <w:r w:rsidR="00A83C0F">
        <w:rPr>
          <w:rFonts w:ascii="Times New Roman" w:eastAsia="Times New Roman" w:hAnsi="Times New Roman" w:cs="Times New Roman"/>
          <w:sz w:val="24"/>
          <w:lang w:val="ru-RU"/>
        </w:rPr>
        <w:t xml:space="preserve"> позиция № </w:t>
      </w:r>
      <w:r w:rsidR="0041690E">
        <w:rPr>
          <w:rFonts w:ascii="Times New Roman" w:eastAsia="Times New Roman" w:hAnsi="Times New Roman" w:cs="Times New Roman"/>
          <w:sz w:val="24"/>
          <w:lang w:val="ru-RU"/>
        </w:rPr>
        <w:t>2</w:t>
      </w:r>
      <w:r w:rsidR="00E84499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5801FE" w:rsidRPr="00D365A3" w:rsidRDefault="005801FE" w:rsidP="00A83C0F">
      <w:pPr>
        <w:spacing w:after="0" w:line="240" w:lineRule="auto"/>
        <w:ind w:left="1068" w:right="30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2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4"/>
          <w:szCs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4"/>
          <w:szCs w:val="24"/>
          <w:lang w:val="bg-BG"/>
        </w:rPr>
      </w:pPr>
    </w:p>
    <w:p w:rsidR="00D365A3" w:rsidRPr="00752E76" w:rsidRDefault="00D365A3" w:rsidP="00D36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_______/ ________ / __</w:t>
      </w:r>
      <w:r w:rsidR="00C22D36" w:rsidRPr="00E55FD9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 </w:t>
      </w:r>
    </w:p>
    <w:p w:rsidR="00D365A3" w:rsidRPr="00752E76" w:rsidRDefault="00D365A3" w:rsidP="00D36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:rsidR="00D365A3" w:rsidRPr="00945763" w:rsidRDefault="00D365A3" w:rsidP="00D36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Име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 и фамилия: </w:t>
      </w:r>
    </w:p>
    <w:p w:rsidR="00D365A3" w:rsidRPr="00752E76" w:rsidRDefault="00D365A3" w:rsidP="00D36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D365A3" w:rsidRPr="00945763" w:rsidRDefault="00D365A3" w:rsidP="00D36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proofErr w:type="spellStart"/>
      <w:r w:rsidRPr="00FE1254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Длъжност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 </w:t>
      </w:r>
    </w:p>
    <w:p w:rsidR="00D365A3" w:rsidRPr="00752E76" w:rsidRDefault="00D365A3" w:rsidP="00D365A3">
      <w:pPr>
        <w:spacing w:after="13" w:line="267" w:lineRule="auto"/>
        <w:ind w:right="30" w:firstLine="556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D365A3" w:rsidRPr="00945763" w:rsidRDefault="00D365A3" w:rsidP="00D365A3">
      <w:pPr>
        <w:spacing w:after="13" w:line="267" w:lineRule="auto"/>
        <w:ind w:right="30"/>
        <w:rPr>
          <w:rFonts w:ascii="Times New Roman" w:eastAsia="Times New Roman" w:hAnsi="Times New Roman" w:cs="Times New Roman"/>
          <w:bCs/>
          <w:color w:val="000000"/>
          <w:lang w:val="bg-BG"/>
        </w:rPr>
      </w:pPr>
      <w:r w:rsidRPr="00FE1254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Наименование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а участника </w:t>
      </w:r>
    </w:p>
    <w:p w:rsidR="00D365A3" w:rsidRPr="00752E76" w:rsidRDefault="00D365A3" w:rsidP="00D365A3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D365A3" w:rsidRPr="00752E76" w:rsidRDefault="00D365A3" w:rsidP="00D365A3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  <w:proofErr w:type="spellStart"/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</w:t>
      </w:r>
      <w:proofErr w:type="spellEnd"/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 xml:space="preserve"> и </w:t>
      </w:r>
      <w:proofErr w:type="spellStart"/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печат</w:t>
      </w:r>
      <w:proofErr w:type="spellEnd"/>
    </w:p>
    <w:p w:rsidR="00736B85" w:rsidRPr="00752E76" w:rsidRDefault="00736B85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sectPr w:rsidR="00836881" w:rsidRPr="00752E76" w:rsidSect="00A83C0F">
          <w:headerReference w:type="default" r:id="rId8"/>
          <w:footerReference w:type="default" r:id="rId9"/>
          <w:pgSz w:w="12240" w:h="15840"/>
          <w:pgMar w:top="1620" w:right="1417" w:bottom="1985" w:left="1417" w:header="708" w:footer="708" w:gutter="0"/>
          <w:cols w:space="708"/>
          <w:docGrid w:linePitch="360"/>
        </w:sect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836881">
      <w:pPr>
        <w:spacing w:after="68" w:line="267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</w:p>
    <w:p w:rsidR="00836881" w:rsidRPr="00752E76" w:rsidRDefault="00A83C0F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 xml:space="preserve">Приложение № </w:t>
      </w:r>
      <w:r w:rsidR="00836881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1 към Ценово предложение</w:t>
      </w:r>
    </w:p>
    <w:p w:rsidR="00836881" w:rsidRPr="00752E76" w:rsidRDefault="00836881" w:rsidP="00836881">
      <w:pPr>
        <w:spacing w:after="68" w:line="267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</w:p>
    <w:p w:rsidR="00836881" w:rsidRPr="00D365A3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  <w:lang w:val="ru-RU"/>
        </w:rPr>
      </w:pPr>
    </w:p>
    <w:p w:rsidR="00836881" w:rsidRPr="00D365A3" w:rsidRDefault="00752E76" w:rsidP="00836881">
      <w:pPr>
        <w:spacing w:after="68" w:line="267" w:lineRule="auto"/>
        <w:ind w:left="142" w:hanging="132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„Строителни монтажни работи и подготовка за монтаж на оборудване за ремонт на помещения в масивни сгради собственост на БАН (Институт по роботика), по договор № BG05M2OP001-1.002-0023, Център за компетентност "Интелигентни мехатронни, eко- и енергоспестяващи системи и технологии", финансиран чрез Оперативна програма „Наука и образование за интелигентен растеж“ 2014-2020. По две обособени позиции“</w:t>
      </w:r>
    </w:p>
    <w:p w:rsidR="00836881" w:rsidRPr="00D365A3" w:rsidRDefault="00836881" w:rsidP="00836881">
      <w:pPr>
        <w:tabs>
          <w:tab w:val="left" w:pos="993"/>
        </w:tabs>
        <w:spacing w:after="13" w:line="36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</w:t>
      </w:r>
      <w:proofErr w:type="spellStart"/>
      <w:r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Обособена</w:t>
      </w:r>
      <w:proofErr w:type="spellEnd"/>
      <w:r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позиция </w:t>
      </w:r>
      <w:r w:rsidR="009A6A42"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№ </w:t>
      </w:r>
      <w:r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2:</w:t>
      </w:r>
      <w:r w:rsidR="00752E76"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„Строителни </w:t>
      </w:r>
      <w:proofErr w:type="spellStart"/>
      <w:r w:rsidR="00752E76"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монтажни</w:t>
      </w:r>
      <w:proofErr w:type="spellEnd"/>
      <w:r w:rsidR="00752E76"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="00752E76"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работи</w:t>
      </w:r>
      <w:proofErr w:type="spellEnd"/>
      <w:r w:rsidR="00752E76"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и подготовка за монтаж на </w:t>
      </w:r>
      <w:proofErr w:type="spellStart"/>
      <w:r w:rsidR="00752E76"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оборудване</w:t>
      </w:r>
      <w:proofErr w:type="spellEnd"/>
      <w:r w:rsidR="00752E76"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на 3 помещения от 120 м2 на </w:t>
      </w:r>
      <w:proofErr w:type="spellStart"/>
      <w:r w:rsidR="00752E76"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лабораторията</w:t>
      </w:r>
      <w:proofErr w:type="spellEnd"/>
      <w:r w:rsidR="00752E76"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по „</w:t>
      </w:r>
      <w:proofErr w:type="spellStart"/>
      <w:r w:rsidR="00752E76"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Колективна</w:t>
      </w:r>
      <w:proofErr w:type="spellEnd"/>
      <w:r w:rsidR="00752E76"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="00752E76"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роботика</w:t>
      </w:r>
      <w:proofErr w:type="spellEnd"/>
      <w:r w:rsidR="00752E76" w:rsidRPr="00D365A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“ в Пловдив“</w:t>
      </w:r>
    </w:p>
    <w:p w:rsidR="00752E76" w:rsidRPr="00D365A3" w:rsidRDefault="00752E76" w:rsidP="0041690E">
      <w:pPr>
        <w:rPr>
          <w:lang w:val="ru-RU" w:eastAsia="bg-BG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200"/>
        <w:gridCol w:w="1020"/>
        <w:gridCol w:w="960"/>
        <w:gridCol w:w="1927"/>
        <w:gridCol w:w="2268"/>
      </w:tblGrid>
      <w:tr w:rsidR="00D365A3" w:rsidRPr="00E55FD9" w:rsidTr="00D365A3">
        <w:trPr>
          <w:trHeight w:val="1995"/>
          <w:jc w:val="center"/>
        </w:trPr>
        <w:tc>
          <w:tcPr>
            <w:tcW w:w="11335" w:type="dxa"/>
            <w:gridSpan w:val="6"/>
            <w:shd w:val="clear" w:color="000000" w:fill="BFBFBF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ru-RU"/>
              </w:rPr>
            </w:pPr>
            <w:proofErr w:type="spellStart"/>
            <w:r w:rsidRPr="00D365A3">
              <w:rPr>
                <w:rFonts w:ascii="Arial" w:eastAsia="Times New Roman" w:hAnsi="Arial" w:cs="Arial"/>
                <w:b/>
                <w:bCs/>
                <w:color w:val="000000"/>
                <w:lang w:val="ru-RU"/>
              </w:rPr>
              <w:t>Обособена</w:t>
            </w:r>
            <w:proofErr w:type="spellEnd"/>
            <w:r w:rsidRPr="00D365A3">
              <w:rPr>
                <w:rFonts w:ascii="Arial" w:eastAsia="Times New Roman" w:hAnsi="Arial" w:cs="Arial"/>
                <w:b/>
                <w:bCs/>
                <w:color w:val="000000"/>
                <w:lang w:val="ru-RU"/>
              </w:rPr>
              <w:t xml:space="preserve"> позиция № 2:„Строителни </w:t>
            </w:r>
            <w:proofErr w:type="spellStart"/>
            <w:r w:rsidRPr="00D365A3">
              <w:rPr>
                <w:rFonts w:ascii="Arial" w:eastAsia="Times New Roman" w:hAnsi="Arial" w:cs="Arial"/>
                <w:b/>
                <w:bCs/>
                <w:color w:val="000000"/>
                <w:lang w:val="ru-RU"/>
              </w:rPr>
              <w:t>монтажни</w:t>
            </w:r>
            <w:proofErr w:type="spellEnd"/>
            <w:r w:rsidRPr="00D365A3">
              <w:rPr>
                <w:rFonts w:ascii="Arial" w:eastAsia="Times New Roman" w:hAnsi="Arial" w:cs="Arial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b/>
                <w:bCs/>
                <w:color w:val="000000"/>
                <w:lang w:val="ru-RU"/>
              </w:rPr>
              <w:t>работи</w:t>
            </w:r>
            <w:proofErr w:type="spellEnd"/>
            <w:r w:rsidRPr="00D365A3">
              <w:rPr>
                <w:rFonts w:ascii="Arial" w:eastAsia="Times New Roman" w:hAnsi="Arial" w:cs="Arial"/>
                <w:b/>
                <w:bCs/>
                <w:color w:val="000000"/>
                <w:lang w:val="ru-RU"/>
              </w:rPr>
              <w:t xml:space="preserve"> и подготовка за монтаж на </w:t>
            </w:r>
            <w:proofErr w:type="spellStart"/>
            <w:r w:rsidRPr="00D365A3">
              <w:rPr>
                <w:rFonts w:ascii="Arial" w:eastAsia="Times New Roman" w:hAnsi="Arial" w:cs="Arial"/>
                <w:b/>
                <w:bCs/>
                <w:color w:val="000000"/>
                <w:lang w:val="ru-RU"/>
              </w:rPr>
              <w:t>оборудване</w:t>
            </w:r>
            <w:proofErr w:type="spellEnd"/>
            <w:r w:rsidRPr="00D365A3">
              <w:rPr>
                <w:rFonts w:ascii="Arial" w:eastAsia="Times New Roman" w:hAnsi="Arial" w:cs="Arial"/>
                <w:b/>
                <w:bCs/>
                <w:color w:val="000000"/>
                <w:lang w:val="ru-RU"/>
              </w:rPr>
              <w:t xml:space="preserve"> на 3 помещения от 120 м2 на </w:t>
            </w:r>
            <w:proofErr w:type="spellStart"/>
            <w:r w:rsidRPr="00D365A3">
              <w:rPr>
                <w:rFonts w:ascii="Arial" w:eastAsia="Times New Roman" w:hAnsi="Arial" w:cs="Arial"/>
                <w:b/>
                <w:bCs/>
                <w:color w:val="000000"/>
                <w:lang w:val="ru-RU"/>
              </w:rPr>
              <w:t>лабораторията</w:t>
            </w:r>
            <w:proofErr w:type="spellEnd"/>
            <w:r w:rsidRPr="00D365A3">
              <w:rPr>
                <w:rFonts w:ascii="Arial" w:eastAsia="Times New Roman" w:hAnsi="Arial" w:cs="Arial"/>
                <w:b/>
                <w:bCs/>
                <w:color w:val="000000"/>
                <w:lang w:val="ru-RU"/>
              </w:rPr>
              <w:t xml:space="preserve"> по „</w:t>
            </w:r>
            <w:proofErr w:type="spellStart"/>
            <w:r w:rsidRPr="00D365A3">
              <w:rPr>
                <w:rFonts w:ascii="Arial" w:eastAsia="Times New Roman" w:hAnsi="Arial" w:cs="Arial"/>
                <w:b/>
                <w:bCs/>
                <w:color w:val="000000"/>
                <w:lang w:val="ru-RU"/>
              </w:rPr>
              <w:t>Колективна</w:t>
            </w:r>
            <w:proofErr w:type="spellEnd"/>
            <w:r w:rsidRPr="00D365A3">
              <w:rPr>
                <w:rFonts w:ascii="Arial" w:eastAsia="Times New Roman" w:hAnsi="Arial" w:cs="Arial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b/>
                <w:bCs/>
                <w:color w:val="000000"/>
                <w:lang w:val="ru-RU"/>
              </w:rPr>
              <w:t>роботика</w:t>
            </w:r>
            <w:proofErr w:type="spellEnd"/>
            <w:r w:rsidRPr="00D365A3">
              <w:rPr>
                <w:rFonts w:ascii="Arial" w:eastAsia="Times New Roman" w:hAnsi="Arial" w:cs="Arial"/>
                <w:b/>
                <w:bCs/>
                <w:color w:val="000000"/>
                <w:lang w:val="ru-RU"/>
              </w:rPr>
              <w:t>“ в Пловдив“</w:t>
            </w:r>
          </w:p>
        </w:tc>
      </w:tr>
      <w:tr w:rsidR="00D365A3" w:rsidRPr="00D365A3" w:rsidTr="00D365A3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вида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 xml:space="preserve"> СМР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м-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количе-ство</w:t>
            </w:r>
            <w:proofErr w:type="spellEnd"/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ед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Обща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сума</w:t>
            </w:r>
            <w:proofErr w:type="spellEnd"/>
          </w:p>
        </w:tc>
      </w:tr>
      <w:tr w:rsidR="00D365A3" w:rsidRPr="00D365A3" w:rsidTr="00D365A3">
        <w:trPr>
          <w:trHeight w:val="300"/>
          <w:jc w:val="center"/>
        </w:trPr>
        <w:tc>
          <w:tcPr>
            <w:tcW w:w="7140" w:type="dxa"/>
            <w:gridSpan w:val="4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ЧАСТ :   АРХИТЕКТУРА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5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5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65A3" w:rsidRPr="00D365A3" w:rsidTr="00D365A3">
        <w:trPr>
          <w:trHeight w:val="300"/>
          <w:jc w:val="center"/>
        </w:trPr>
        <w:tc>
          <w:tcPr>
            <w:tcW w:w="11335" w:type="dxa"/>
            <w:gridSpan w:val="6"/>
            <w:shd w:val="clear" w:color="000000" w:fill="D9D9D9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ДЕМОНТАЖНИ РАБОТИ</w:t>
            </w: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Демонтаж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съществуваща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фасадна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дограма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10,77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Демонтаж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съществуващ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фаянс зад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мивка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Демонтаж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съществуващи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настилки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87,52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0" w:type="dxa"/>
            <w:shd w:val="clear" w:color="000000" w:fill="FFFFFF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Демонтаж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дървени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плоскости,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метална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к-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ция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- пред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прозорци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, </w:t>
            </w: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=95см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км.м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Събиране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пренасяне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строителни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отпадъци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Извозване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депониране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строителни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отпадъци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Демонтаж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шкаф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E55FD9" w:rsidTr="00D365A3">
        <w:trPr>
          <w:trHeight w:val="300"/>
          <w:jc w:val="center"/>
        </w:trPr>
        <w:tc>
          <w:tcPr>
            <w:tcW w:w="11335" w:type="dxa"/>
            <w:gridSpan w:val="6"/>
            <w:shd w:val="clear" w:color="000000" w:fill="D9D9D9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/>
              </w:rPr>
              <w:t>2. ИЗПЪЛНЕНИЕ НА НОВИ ПОДОВИ НАСТИЛКИ</w:t>
            </w:r>
          </w:p>
        </w:tc>
      </w:tr>
      <w:tr w:rsidR="00D365A3" w:rsidRPr="00D365A3" w:rsidTr="00C22D36">
        <w:trPr>
          <w:trHeight w:val="76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Цялостно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почистване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обезпрашаване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както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възстановяване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повредени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зони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(при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необходимост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)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циментова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замазка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87,52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PVC</w:t>
            </w: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настилка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60,24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антистатична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PVC</w:t>
            </w: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настилка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27,29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первази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ламиниран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паркет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22,84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преходни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лайсни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смяна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настилките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врати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E55FD9" w:rsidTr="00D365A3">
        <w:trPr>
          <w:trHeight w:val="300"/>
          <w:jc w:val="center"/>
        </w:trPr>
        <w:tc>
          <w:tcPr>
            <w:tcW w:w="11335" w:type="dxa"/>
            <w:gridSpan w:val="6"/>
            <w:shd w:val="clear" w:color="000000" w:fill="D9D9D9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/>
              </w:rPr>
              <w:t>3. ИЗПЪЛНЕНИЕ НА ДОВЪРШИТЕЛНИ РАБОТИ ПО СТЕНИ</w:t>
            </w: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Грундиране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шпакловане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стени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356,57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0" w:type="dxa"/>
            <w:shd w:val="clear" w:color="000000" w:fill="FFFFFF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Нанасяне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контактен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грунд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356,57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Полагане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дишащ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латекс по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стени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356,57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Гръб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кухня - над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мивка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- парче с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размери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60/100 см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Премахване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 мазилка и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направа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 нова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39,55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D365A3">
        <w:trPr>
          <w:trHeight w:val="300"/>
          <w:jc w:val="center"/>
        </w:trPr>
        <w:tc>
          <w:tcPr>
            <w:tcW w:w="11335" w:type="dxa"/>
            <w:gridSpan w:val="6"/>
            <w:shd w:val="clear" w:color="000000" w:fill="D9D9D9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 ТАВАНИ</w:t>
            </w: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онтаж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растерен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окачен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таван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минералфазерни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плочи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60/60см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87,52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D365A3">
        <w:trPr>
          <w:trHeight w:val="300"/>
          <w:jc w:val="center"/>
        </w:trPr>
        <w:tc>
          <w:tcPr>
            <w:tcW w:w="11335" w:type="dxa"/>
            <w:gridSpan w:val="6"/>
            <w:shd w:val="clear" w:color="000000" w:fill="D9D9D9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5. ДОГРАМА </w:t>
            </w: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PVC</w:t>
            </w: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дограма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със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стъклопакет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10,77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0" w:type="dxa"/>
            <w:shd w:val="clear" w:color="000000" w:fill="FFFFFF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PVC</w:t>
            </w: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вътрешен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подпрозоречен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перваз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6,15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0" w:type="dxa"/>
            <w:shd w:val="clear" w:color="000000" w:fill="FFFFFF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PVC</w:t>
            </w: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външен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подпрозоречен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перваз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6,15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76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0" w:type="dxa"/>
            <w:shd w:val="clear" w:color="000000" w:fill="FFFFFF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блиндирана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входна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метална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врата и брава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със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специално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заключване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100/210 см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0" w:type="dxa"/>
            <w:shd w:val="clear" w:color="000000" w:fill="FFFFFF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Пребоядисване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врати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- 100/210 см, в стена 30 см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Вътрешно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външно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измазване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обръщане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околко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новата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дограма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прозорци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Лин.м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D365A3">
        <w:trPr>
          <w:trHeight w:val="300"/>
          <w:jc w:val="center"/>
        </w:trPr>
        <w:tc>
          <w:tcPr>
            <w:tcW w:w="11335" w:type="dxa"/>
            <w:gridSpan w:val="6"/>
            <w:shd w:val="clear" w:color="000000" w:fill="D9D9D9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 ДРУГИ</w:t>
            </w: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Подмяна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мивка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смесителна</w:t>
            </w:r>
            <w:proofErr w:type="spell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батерия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7140" w:type="dxa"/>
            <w:gridSpan w:val="4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ЧАСТ :   ЕЛЕКТРО ИНСТАЛАЦИИ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E55FD9" w:rsidTr="00D365A3">
        <w:trPr>
          <w:trHeight w:val="300"/>
          <w:jc w:val="center"/>
        </w:trPr>
        <w:tc>
          <w:tcPr>
            <w:tcW w:w="11335" w:type="dxa"/>
            <w:gridSpan w:val="6"/>
            <w:shd w:val="clear" w:color="000000" w:fill="D9D9D9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І. ТАБЛА И ГЛАВНИ ЗАХРАНВАЩИ ЛИНИИ</w:t>
            </w: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Демонтаж на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съществуващо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разпределително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табло /стая 304/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Доставка и монтаж на таблоТ1 по схема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Доставка и монтаж на табло Т2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Доставка и монтаж на табло Т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ups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монтаж в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етажно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табло на 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контролен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електромер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полагане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над окачен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таван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в коридора на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кабел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СВТ/5х6/мм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полагане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над окачен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таван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в коридора на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кабел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СВТ3х6/мм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полагане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над окачен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таван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в коридора на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кабел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СВТ3х10/мм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полагане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PVC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тръба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ф 29 мм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D365A3">
        <w:trPr>
          <w:trHeight w:val="300"/>
          <w:jc w:val="center"/>
        </w:trPr>
        <w:tc>
          <w:tcPr>
            <w:tcW w:w="11335" w:type="dxa"/>
            <w:gridSpan w:val="6"/>
            <w:shd w:val="clear" w:color="000000" w:fill="D9D9D9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ІI. ОСВЕТИТЕЛНА ИНСТАЛАЦИЯ </w:t>
            </w: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Демонтаж на стари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осветителни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тела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Демонтаж на стари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ключове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осветление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монтаж на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осв.тяло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LED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32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3500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lm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вграждане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в окачен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таван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монтаж на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осв.тяло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LED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18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1800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lm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открит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монтаж /коридор/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монтаж на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евакуационно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осв.тяло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76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монтаж на блок за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външен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монтаж /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ел.ключ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сериен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+ контакт тип "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Шуко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" 16А/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Доставка и монтаж на СВТ/3х1.5/мм2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Свързване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 проводник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към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съоръжение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до 1,5 мм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D365A3">
        <w:trPr>
          <w:trHeight w:val="300"/>
          <w:jc w:val="center"/>
        </w:trPr>
        <w:tc>
          <w:tcPr>
            <w:tcW w:w="11335" w:type="dxa"/>
            <w:gridSpan w:val="6"/>
            <w:shd w:val="clear" w:color="000000" w:fill="D9D9D9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III.  СИЛОВА ИНСТАЛАЦИЯ</w:t>
            </w: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Демонтаж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стари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контакти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монтаж на блок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контакти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открит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м-ж "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Шуко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" 6х16А/230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76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монтаж на блок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контакти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модула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открит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м-ж /"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Шуко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" 5х16А/230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-3 бели, два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червени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2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RJ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45/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Доставка и монтаж на контакт "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Шуко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" 1х16А/230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за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открит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монтаж 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монтаж на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трифазен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контакт 16 А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монтаж на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твърда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PVC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тръба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ø 29 мм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монтаж на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твърда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PVC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тръба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ø 23 мм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Доставка и монтаж на СВТ/3х2.5/мм2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Доставка и монтаж на СВТ/5х2.5/мм2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м.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Свързване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 проводник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към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съоръжение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до 2.5мм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D365A3">
        <w:trPr>
          <w:trHeight w:val="300"/>
          <w:jc w:val="center"/>
        </w:trPr>
        <w:tc>
          <w:tcPr>
            <w:tcW w:w="11335" w:type="dxa"/>
            <w:gridSpan w:val="6"/>
            <w:shd w:val="clear" w:color="000000" w:fill="D9D9D9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IV. СЛАБОТОКОВИ ИНСТАЛАЦИИ</w:t>
            </w: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на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кабел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FTP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cat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.5 за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LAN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монтаж на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оптичен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кабел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 конфигурация от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Възложителя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Доставка и монтаж на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Access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Point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Wi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-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Fi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PoE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захранване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Доставка и монтаж на ПВА 16мм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D365A3">
        <w:trPr>
          <w:trHeight w:val="300"/>
          <w:jc w:val="center"/>
        </w:trPr>
        <w:tc>
          <w:tcPr>
            <w:tcW w:w="7140" w:type="dxa"/>
            <w:gridSpan w:val="4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ЧАСТ :   ОТОПЛЕНИЕ И ВЕНТИЛАЦИЯ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5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65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65A3" w:rsidRPr="00D365A3" w:rsidTr="00D365A3">
        <w:trPr>
          <w:trHeight w:val="300"/>
          <w:jc w:val="center"/>
        </w:trPr>
        <w:tc>
          <w:tcPr>
            <w:tcW w:w="11335" w:type="dxa"/>
            <w:gridSpan w:val="6"/>
            <w:shd w:val="clear" w:color="000000" w:fill="D9D9D9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ОТОПЛИТЕЛНИ ИНСТАЛАЦИИ</w:t>
            </w:r>
          </w:p>
        </w:tc>
      </w:tr>
      <w:tr w:rsidR="00D365A3" w:rsidRPr="00D365A3" w:rsidTr="00C22D36">
        <w:trPr>
          <w:trHeight w:val="51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Демонтаж на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съществуващи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чугунени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радиатори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3,00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31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Доставка и монтаж: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-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Алуминиев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радиатор с 12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броя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глидери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междуосово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разстояние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-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=500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mm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-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Отоплителна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мощност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1440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(80°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/60°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) 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>- стойки за монтаж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-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термостатичен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радиаторен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вентил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термоглава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- секретен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вентил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-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ръчен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обезвъздушител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- 1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броя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тапа 1/2"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- 2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броя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адаптори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тръба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Pex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-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-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Pex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16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2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mm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>-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присъединителни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тръбни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връзки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3,00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D365A3">
        <w:trPr>
          <w:trHeight w:val="300"/>
          <w:jc w:val="center"/>
        </w:trPr>
        <w:tc>
          <w:tcPr>
            <w:tcW w:w="11335" w:type="dxa"/>
            <w:gridSpan w:val="6"/>
            <w:shd w:val="clear" w:color="000000" w:fill="D9D9D9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КЛИМАТИЧНИ ИНСТАЛАЦИИ</w:t>
            </w:r>
          </w:p>
        </w:tc>
      </w:tr>
      <w:tr w:rsidR="00D365A3" w:rsidRPr="00D365A3" w:rsidTr="00C22D36">
        <w:trPr>
          <w:trHeight w:val="280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Доставка и монтаж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Моно-сплит система -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инверторен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климатизатор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високостенен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монтаж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-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охладителна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мощност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ох=3.50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kW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-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отоплителна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мощност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от=3.63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kW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-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консумирана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мощнот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1.3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kW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- 230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комплект с дистанционно управление,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комуникационен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кабел,стойки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за монтаж,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виброгасителни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тампони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proofErr w:type="gram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3,00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76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Доставка и монтаж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-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тръбно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трасе за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климатична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инсталация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Cu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9.52 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л.м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16,00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765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Доставка и монтаж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br/>
              <w:t xml:space="preserve">-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тръбно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трасе за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климатична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инсталация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 </w:t>
            </w: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Cu</w:t>
            </w:r>
            <w:r w:rsidRPr="00D365A3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6.35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л.м</w:t>
            </w:r>
            <w:proofErr w:type="spellEnd"/>
            <w:r w:rsidRPr="00D365A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65A3">
              <w:rPr>
                <w:rFonts w:ascii="Arial" w:eastAsia="Times New Roman" w:hAnsi="Arial" w:cs="Arial"/>
                <w:sz w:val="20"/>
                <w:szCs w:val="20"/>
              </w:rPr>
              <w:t>16,00</w:t>
            </w:r>
          </w:p>
        </w:tc>
        <w:tc>
          <w:tcPr>
            <w:tcW w:w="1927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067" w:type="dxa"/>
            <w:gridSpan w:val="5"/>
            <w:shd w:val="clear" w:color="000000" w:fill="D9D9D9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365A3">
              <w:rPr>
                <w:rFonts w:ascii="Calibri" w:eastAsia="Times New Roman" w:hAnsi="Calibri" w:cs="Calibri"/>
                <w:b/>
                <w:bCs/>
                <w:color w:val="000000"/>
              </w:rPr>
              <w:t>Обща</w:t>
            </w:r>
            <w:proofErr w:type="spellEnd"/>
            <w:r w:rsidRPr="00D365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65A3">
              <w:rPr>
                <w:rFonts w:ascii="Calibri" w:eastAsia="Times New Roman" w:hAnsi="Calibri" w:cs="Calibri"/>
                <w:b/>
                <w:bCs/>
                <w:color w:val="000000"/>
              </w:rPr>
              <w:t>сума</w:t>
            </w:r>
            <w:proofErr w:type="spellEnd"/>
            <w:r w:rsidRPr="00D365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65A3">
              <w:rPr>
                <w:rFonts w:ascii="Calibri" w:eastAsia="Times New Roman" w:hAnsi="Calibri" w:cs="Calibri"/>
                <w:b/>
                <w:bCs/>
                <w:color w:val="000000"/>
              </w:rPr>
              <w:t>без</w:t>
            </w:r>
            <w:proofErr w:type="spellEnd"/>
            <w:r w:rsidRPr="00D365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ДДС</w:t>
            </w:r>
          </w:p>
        </w:tc>
        <w:tc>
          <w:tcPr>
            <w:tcW w:w="2268" w:type="dxa"/>
            <w:shd w:val="clear" w:color="000000" w:fill="D9D9D9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067" w:type="dxa"/>
            <w:gridSpan w:val="5"/>
            <w:shd w:val="clear" w:color="000000" w:fill="D9D9D9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65A3">
              <w:rPr>
                <w:rFonts w:ascii="Calibri" w:eastAsia="Times New Roman" w:hAnsi="Calibri" w:cs="Calibri"/>
                <w:b/>
                <w:bCs/>
                <w:color w:val="000000"/>
              </w:rPr>
              <w:t>ДДС 20%</w:t>
            </w:r>
          </w:p>
        </w:tc>
        <w:tc>
          <w:tcPr>
            <w:tcW w:w="2268" w:type="dxa"/>
            <w:shd w:val="clear" w:color="000000" w:fill="D9D9D9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65A3" w:rsidRPr="00D365A3" w:rsidTr="00C22D36">
        <w:trPr>
          <w:trHeight w:val="300"/>
          <w:jc w:val="center"/>
        </w:trPr>
        <w:tc>
          <w:tcPr>
            <w:tcW w:w="9067" w:type="dxa"/>
            <w:gridSpan w:val="5"/>
            <w:shd w:val="clear" w:color="000000" w:fill="D9D9D9"/>
            <w:noWrap/>
            <w:vAlign w:val="center"/>
            <w:hideMark/>
          </w:tcPr>
          <w:p w:rsidR="00D365A3" w:rsidRPr="00D365A3" w:rsidRDefault="00D365A3" w:rsidP="00D36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365A3">
              <w:rPr>
                <w:rFonts w:ascii="Calibri" w:eastAsia="Times New Roman" w:hAnsi="Calibri" w:cs="Calibri"/>
                <w:b/>
                <w:bCs/>
                <w:color w:val="000000"/>
              </w:rPr>
              <w:t>Обща</w:t>
            </w:r>
            <w:proofErr w:type="spellEnd"/>
            <w:r w:rsidRPr="00D365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365A3">
              <w:rPr>
                <w:rFonts w:ascii="Calibri" w:eastAsia="Times New Roman" w:hAnsi="Calibri" w:cs="Calibri"/>
                <w:b/>
                <w:bCs/>
                <w:color w:val="000000"/>
              </w:rPr>
              <w:t>сума</w:t>
            </w:r>
            <w:proofErr w:type="spellEnd"/>
            <w:r w:rsidRPr="00D365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с ДДС</w:t>
            </w:r>
          </w:p>
        </w:tc>
        <w:tc>
          <w:tcPr>
            <w:tcW w:w="2268" w:type="dxa"/>
            <w:shd w:val="clear" w:color="000000" w:fill="D9D9D9"/>
            <w:noWrap/>
            <w:vAlign w:val="center"/>
          </w:tcPr>
          <w:p w:rsidR="00D365A3" w:rsidRPr="00D365A3" w:rsidRDefault="00D365A3" w:rsidP="00D36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365A3" w:rsidRDefault="00D365A3" w:rsidP="00D36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:rsidR="00D365A3" w:rsidRPr="00752E76" w:rsidRDefault="00D365A3" w:rsidP="00D36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 / __</w:t>
      </w:r>
      <w:r w:rsidR="00C22D36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 </w:t>
      </w:r>
    </w:p>
    <w:p w:rsidR="00D365A3" w:rsidRPr="00752E76" w:rsidRDefault="00D365A3" w:rsidP="00D36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:rsidR="00D365A3" w:rsidRPr="00945763" w:rsidRDefault="00D365A3" w:rsidP="00D36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Име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 и фамилия: </w:t>
      </w:r>
    </w:p>
    <w:p w:rsidR="00D365A3" w:rsidRPr="00752E76" w:rsidRDefault="00D365A3" w:rsidP="00D36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D365A3" w:rsidRPr="00945763" w:rsidRDefault="00D365A3" w:rsidP="00D36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proofErr w:type="spellStart"/>
      <w:r w:rsidRPr="00FE1254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Длъжност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 </w:t>
      </w:r>
    </w:p>
    <w:p w:rsidR="00D365A3" w:rsidRPr="00752E76" w:rsidRDefault="00D365A3" w:rsidP="00D365A3">
      <w:pPr>
        <w:spacing w:after="13" w:line="267" w:lineRule="auto"/>
        <w:ind w:right="30" w:firstLine="556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D365A3" w:rsidRPr="00945763" w:rsidRDefault="00D365A3" w:rsidP="00D365A3">
      <w:pPr>
        <w:spacing w:after="13" w:line="267" w:lineRule="auto"/>
        <w:ind w:right="30"/>
        <w:rPr>
          <w:rFonts w:ascii="Times New Roman" w:eastAsia="Times New Roman" w:hAnsi="Times New Roman" w:cs="Times New Roman"/>
          <w:bCs/>
          <w:color w:val="000000"/>
          <w:lang w:val="bg-BG"/>
        </w:rPr>
      </w:pPr>
      <w:r w:rsidRPr="00FE1254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Наименование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а участника </w:t>
      </w:r>
    </w:p>
    <w:p w:rsidR="00D365A3" w:rsidRPr="00752E76" w:rsidRDefault="00D365A3" w:rsidP="00D365A3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D365A3" w:rsidRPr="00752E76" w:rsidRDefault="00D365A3" w:rsidP="00D365A3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  <w:proofErr w:type="spellStart"/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</w:t>
      </w:r>
      <w:proofErr w:type="spellEnd"/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 xml:space="preserve"> и </w:t>
      </w:r>
      <w:proofErr w:type="spellStart"/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печат</w:t>
      </w:r>
      <w:proofErr w:type="spellEnd"/>
    </w:p>
    <w:p w:rsidR="00836881" w:rsidRPr="00752E76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sectPr w:rsidR="00836881" w:rsidRPr="00752E76" w:rsidSect="00343192">
      <w:pgSz w:w="15840" w:h="12240" w:orient="landscape"/>
      <w:pgMar w:top="1843" w:right="109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50" w:rsidRDefault="00CD5A50" w:rsidP="005801FE">
      <w:pPr>
        <w:spacing w:after="0" w:line="240" w:lineRule="auto"/>
      </w:pPr>
      <w:r>
        <w:separator/>
      </w:r>
    </w:p>
  </w:endnote>
  <w:endnote w:type="continuationSeparator" w:id="0">
    <w:p w:rsidR="00CD5A50" w:rsidRDefault="00CD5A50" w:rsidP="005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57" w:rsidRPr="00D365A3" w:rsidRDefault="00162257" w:rsidP="00162257">
    <w:pPr>
      <w:pBdr>
        <w:top w:val="single" w:sz="4" w:space="1" w:color="auto"/>
      </w:pBdr>
      <w:spacing w:after="0"/>
      <w:jc w:val="center"/>
      <w:rPr>
        <w:sz w:val="16"/>
        <w:szCs w:val="16"/>
        <w:lang w:val="ru-RU"/>
      </w:rPr>
    </w:pPr>
    <w:r w:rsidRPr="00D365A3">
      <w:rPr>
        <w:sz w:val="16"/>
        <w:szCs w:val="16"/>
        <w:lang w:val="ru-RU"/>
      </w:rPr>
      <w:t xml:space="preserve">Проект № </w:t>
    </w:r>
    <w:r>
      <w:rPr>
        <w:sz w:val="16"/>
        <w:szCs w:val="16"/>
      </w:rPr>
      <w:t>BG</w:t>
    </w:r>
    <w:r w:rsidRPr="00D365A3">
      <w:rPr>
        <w:sz w:val="16"/>
        <w:szCs w:val="16"/>
        <w:lang w:val="ru-RU"/>
      </w:rPr>
      <w:t>05</w:t>
    </w:r>
    <w:r>
      <w:rPr>
        <w:sz w:val="16"/>
        <w:szCs w:val="16"/>
      </w:rPr>
      <w:t>M</w:t>
    </w:r>
    <w:r w:rsidRPr="00D365A3">
      <w:rPr>
        <w:sz w:val="16"/>
        <w:szCs w:val="16"/>
        <w:lang w:val="ru-RU"/>
      </w:rPr>
      <w:t>2</w:t>
    </w:r>
    <w:r>
      <w:rPr>
        <w:sz w:val="16"/>
        <w:szCs w:val="16"/>
      </w:rPr>
      <w:t>OP</w:t>
    </w:r>
    <w:r w:rsidRPr="00D365A3">
      <w:rPr>
        <w:sz w:val="16"/>
        <w:szCs w:val="16"/>
        <w:lang w:val="ru-RU"/>
      </w:rPr>
      <w:t>001-1.002-0023 Център за компетентност „Интелигентни мехатронни, еко- и енергоспестяващи системи и технологии“, финансиран от Европейския съюз чрез ОП НОИР 2014-2020 г.</w:t>
    </w:r>
  </w:p>
  <w:p w:rsidR="00162257" w:rsidRPr="00D365A3" w:rsidRDefault="00162257" w:rsidP="00162257">
    <w:pPr>
      <w:pBdr>
        <w:top w:val="single" w:sz="4" w:space="1" w:color="auto"/>
      </w:pBdr>
      <w:spacing w:after="0"/>
      <w:jc w:val="center"/>
      <w:rPr>
        <w:sz w:val="16"/>
        <w:szCs w:val="16"/>
        <w:lang w:val="ru-RU"/>
      </w:rPr>
    </w:pPr>
    <w:r w:rsidRPr="00D365A3">
      <w:rPr>
        <w:sz w:val="16"/>
        <w:szCs w:val="16"/>
        <w:lang w:val="ru-RU"/>
      </w:rPr>
      <w:t>Управляващ орган- Изпълнителна агенция „Оперативна програма "Наука и образование за интелигентен растеж“.</w:t>
    </w:r>
  </w:p>
  <w:p w:rsidR="001B6713" w:rsidRPr="005C23B5" w:rsidRDefault="00CD5A50" w:rsidP="00162257">
    <w:pPr>
      <w:tabs>
        <w:tab w:val="center" w:pos="4971"/>
        <w:tab w:val="center" w:pos="5317"/>
        <w:tab w:val="right" w:pos="9903"/>
      </w:tabs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lang w:val="bg-BG"/>
      </w:rPr>
    </w:pPr>
    <w:hyperlink r:id="rId1" w:history="1">
      <w:r w:rsidR="00162257" w:rsidRPr="007C4A1F">
        <w:rPr>
          <w:rFonts w:ascii="Cambria" w:hAnsi="Cambria"/>
          <w:color w:val="0000FF"/>
          <w:sz w:val="19"/>
          <w:szCs w:val="19"/>
          <w:u w:val="single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50" w:rsidRDefault="00CD5A50" w:rsidP="005801FE">
      <w:pPr>
        <w:spacing w:after="0" w:line="240" w:lineRule="auto"/>
      </w:pPr>
      <w:r>
        <w:separator/>
      </w:r>
    </w:p>
  </w:footnote>
  <w:footnote w:type="continuationSeparator" w:id="0">
    <w:p w:rsidR="00CD5A50" w:rsidRDefault="00CD5A50" w:rsidP="005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13" w:rsidRPr="005C23B5" w:rsidRDefault="007D5BB6" w:rsidP="009A78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713" w:rsidRDefault="001B6713" w:rsidP="005C23B5">
                          <w:r>
                            <w:rPr>
                              <w:rFonts w:ascii="Calibri" w:eastAsia="Calibri" w:hAnsi="Calibri"/>
                              <w:noProof/>
                            </w:rPr>
                            <w:drawing>
                              <wp:inline distT="0" distB="0" distL="0" distR="0">
                                <wp:extent cx="2011680" cy="703580"/>
                                <wp:effectExtent l="0" t="0" r="7620" b="1270"/>
                                <wp:docPr id="1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1680" cy="703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WbgwIAAA8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DCNJOqDogQ0OrdSALn11em1LcLrX4OYG2AaWQ6ZW36n6i0VS3bREbtm1MapvGaEQXeJPRmdHRxzr&#10;QTb9e0XhGrJzKgANjel86aAYCNCBpccTMz6UGjbTyzxJp2CqwTbPs3wWqItIeTytjXVvmeqQn1TY&#10;APMBnezvrPPRkPLo4i+zSnC65kKEhdluboRBewIqWYcvJPDCTUjvLJU/NiKOOxAk3OFtPtzA+lOR&#10;pFm8SovJepbPJ9k6m06KeZxP4qRYFbM4K7Lb9XcfYJKVLaeUyTsu2VGBSfZ3DB96YdRO0CDqK1xM&#10;0+lI0R+TjMP3uyQ77qAhBe8qnJ+cSOmJfSMppE1KR7gY59HP4YcqQw2O/1CVIAPP/KgBN2wGQPHa&#10;2Cj6CIIwCvgCauEVgUmrzDeMeujICtuvO2IYRuKdBFEVSZb5Fg6LbDpPYWHOLZtzC5E1QFXYYTRO&#10;b9zY9jtt+LaFm0YZS3UNQmx40MhzVAf5QteFZA4vhG/r83Xwen7Hlj8AAAD//wMAUEsDBBQABgAI&#10;AAAAIQAG6x8s3QAAAAoBAAAPAAAAZHJzL2Rvd25yZXYueG1sTI/BToNAEIbvJr7DZky8mHaxlUKR&#10;pVETjdfWPsAAUyCys4TdFvr2jie9fZP58883+W62vbrQ6DvHBh6XESjiytUdNwaOX++LFJQPyDX2&#10;jsnAlTzsitubHLPaTbynyyE0SkrYZ2igDWHItPZVSxb90g3Esju50WKQcWx0PeIk5bbXqyjaaIsd&#10;y4UWB3prqfo+nK2B0+f0EG+n8iMck/3T5hW7pHRXY+7v5pdnUIHm8BeGX31Rh0KcSnfm2qveQByn&#10;oh4MLFaxgCS267VAKZCkoItc/3+h+AEAAP//AwBQSwECLQAUAAYACAAAACEAtoM4kv4AAADhAQAA&#10;EwAAAAAAAAAAAAAAAAAAAAAAW0NvbnRlbnRfVHlwZXNdLnhtbFBLAQItABQABgAIAAAAIQA4/SH/&#10;1gAAAJQBAAALAAAAAAAAAAAAAAAAAC8BAABfcmVscy8ucmVsc1BLAQItABQABgAIAAAAIQChhGWb&#10;gwIAAA8FAAAOAAAAAAAAAAAAAAAAAC4CAABkcnMvZTJvRG9jLnhtbFBLAQItABQABgAIAAAAIQAG&#10;6x8s3QAAAAoBAAAPAAAAAAAAAAAAAAAAAN0EAABkcnMvZG93bnJldi54bWxQSwUGAAAAAAQABADz&#10;AAAA5wUAAAAA&#10;" stroked="f">
              <v:textbox>
                <w:txbxContent>
                  <w:p w:rsidR="001B6713" w:rsidRDefault="001B6713" w:rsidP="005C23B5">
                    <w:r>
                      <w:rPr>
                        <w:rFonts w:ascii="Calibri" w:eastAsia="Calibri" w:hAnsi="Calibri"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2011680" cy="703580"/>
                          <wp:effectExtent l="0" t="0" r="7620" b="1270"/>
                          <wp:docPr id="1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1680" cy="703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86330" cy="78486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713" w:rsidRDefault="001B6713" w:rsidP="005C23B5">
                          <w:r>
                            <w:rPr>
                              <w:rFonts w:ascii="Calibri" w:eastAsia="Calibri" w:hAnsi="Calibri"/>
                              <w:noProof/>
                            </w:rPr>
                            <w:drawing>
                              <wp:inline distT="0" distB="0" distL="0" distR="0">
                                <wp:extent cx="2096135" cy="703580"/>
                                <wp:effectExtent l="0" t="0" r="0" b="1270"/>
                                <wp:docPr id="1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6135" cy="703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12.35pt;margin-top:-12.15pt;width:187.9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PBhQIAABYFAAAOAAAAZHJzL2Uyb0RvYy54bWysVNuO2yAQfa/Uf0C8Z32Jk9hWnNVemqrS&#10;9iLt9gMI4BgVgwsk9nbVf++Ak2y6baWqqh8wMMNhZs4ZlpdDK9GeGyu0qnByEWPEFdVMqG2FPz+s&#10;JzlG1hHFiNSKV/iRW3y5ev1q2XclT3WjJeMGAYiyZd9VuHGuK6PI0oa3xF7ojisw1tq0xMHSbCNm&#10;SA/orYzSOJ5HvTasM5pya2H3djTiVcCva07dx7q23CFZYYjNhdGEcePHaLUk5daQrhH0EAb5hyha&#10;IhRceoK6JY6gnRG/QLWCGm117S6obiNd14LykANkk8QvsrlvSMdDLlAc253KZP8fLP2w/2SQYBWe&#10;YqRICxQ98MGhaz2g1Fen72wJTvcduLkBtoHlkKnt7jT9YpHSNw1RW35ljO4bThhEl/iT0dnREcd6&#10;kE3/XjO4huycDkBDbVpfOigGAnRg6fHEjA+FwmY6zefTKZgo2BZ5ls8DdREpj6c7Y91brlvkJxU2&#10;wHxAJ/s763w0pDy6+MusloKthZRhYbabG2nQnoBK1uELCbxwk8o7K+2PjYjjDgQJd3ibDzew/lQk&#10;aRZfp8VkPc8Xk2ydzSbFIs4ncVJcF/M4K7Lb9XcfYJKVjWCMqzuh+FGBSfZ3DB96YdRO0CDqK1zM&#10;0tlI0R+TjMP3uyRb4aAhpWgrnJ+cSOmJfaMYpE1KR4Qc59HP4YcqQw2O/1CVIAPP/KgBN2yGoLeg&#10;ES+RjWaPoAujgTZgGB4TmDTafMOoh8assP26I4ZjJN8p0FaRZJnv5LDIZosUFubcsjm3EEUBqsIO&#10;o3F648bu33VGbBu4aVSz0legx1oEqTxHdVAxNF/I6fBQ+O4+Xwev5+ds9QMAAP//AwBQSwMEFAAG&#10;AAgAAAAhAMJEpknfAAAACgEAAA8AAABkcnMvZG93bnJldi54bWxMj8tOwzAQRfdI/IM1SOxa5wGU&#10;hjgVQopAyqqFD3DiyUOJx1Hspunf13TT7mY0R3fOTXeLHtiMk+0MCQjXATCkyqiOGgF/v/nqHZh1&#10;kpQcDKGAM1rYZY8PqUyUOdEe54NrmA8hm0gBrXNjwrmtWtTSrs2I5G+1mbR0fp0ariZ58uF64FEQ&#10;vHEtO/IfWjniV4tVfzhqAT9FlddRoevZ9aHui335ndcbIZ6fls8PYA4Xd4PhX9+rQ+adSnMkZdkg&#10;YBW9bDx6HWJgnohfwxBYKWC7jYFnKb+vkF0AAAD//wMAUEsBAi0AFAAGAAgAAAAhALaDOJL+AAAA&#10;4QEAABMAAAAAAAAAAAAAAAAAAAAAAFtDb250ZW50X1R5cGVzXS54bWxQSwECLQAUAAYACAAAACEA&#10;OP0h/9YAAACUAQAACwAAAAAAAAAAAAAAAAAvAQAAX3JlbHMvLnJlbHNQSwECLQAUAAYACAAAACEA&#10;E+yzwYUCAAAWBQAADgAAAAAAAAAAAAAAAAAuAgAAZHJzL2Uyb0RvYy54bWxQSwECLQAUAAYACAAA&#10;ACEAwkSmSd8AAAAKAQAADwAAAAAAAAAAAAAAAADfBAAAZHJzL2Rvd25yZXYueG1sUEsFBgAAAAAE&#10;AAQA8wAAAOsFAAAAAA==&#10;" stroked="f">
              <v:textbox>
                <w:txbxContent>
                  <w:p w:rsidR="001B6713" w:rsidRDefault="001B6713" w:rsidP="005C23B5">
                    <w:r>
                      <w:rPr>
                        <w:rFonts w:ascii="Calibri" w:eastAsia="Calibri" w:hAnsi="Calibri"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2096135" cy="703580"/>
                          <wp:effectExtent l="0" t="0" r="0" b="1270"/>
                          <wp:docPr id="1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6135" cy="703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B6713" w:rsidRDefault="001B6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B81B"/>
      </v:shape>
    </w:pict>
  </w:numPicBullet>
  <w:abstractNum w:abstractNumId="0" w15:restartNumberingAfterBreak="0">
    <w:nsid w:val="0101250F"/>
    <w:multiLevelType w:val="hybridMultilevel"/>
    <w:tmpl w:val="D11256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13A"/>
    <w:multiLevelType w:val="multilevel"/>
    <w:tmpl w:val="519C3B78"/>
    <w:lvl w:ilvl="0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6FE6E90"/>
    <w:multiLevelType w:val="hybridMultilevel"/>
    <w:tmpl w:val="BFB64032"/>
    <w:lvl w:ilvl="0" w:tplc="A744602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020003">
      <w:start w:val="1"/>
      <w:numFmt w:val="bullet"/>
      <w:lvlText w:val="o"/>
      <w:lvlJc w:val="left"/>
      <w:pPr>
        <w:tabs>
          <w:tab w:val="num" w:pos="2882"/>
        </w:tabs>
        <w:ind w:left="2882" w:hanging="360"/>
      </w:pPr>
      <w:rPr>
        <w:rFonts w:ascii="Courier New" w:hAnsi="Courier New" w:hint="default"/>
      </w:rPr>
    </w:lvl>
    <w:lvl w:ilvl="3" w:tplc="0402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3" w15:restartNumberingAfterBreak="0">
    <w:nsid w:val="0CA71E2E"/>
    <w:multiLevelType w:val="hybridMultilevel"/>
    <w:tmpl w:val="0130E208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A75F0"/>
    <w:multiLevelType w:val="hybridMultilevel"/>
    <w:tmpl w:val="8474E342"/>
    <w:lvl w:ilvl="0" w:tplc="040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120B5D03"/>
    <w:multiLevelType w:val="hybridMultilevel"/>
    <w:tmpl w:val="1E1094C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864203"/>
    <w:multiLevelType w:val="hybridMultilevel"/>
    <w:tmpl w:val="B48852F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6DE6"/>
    <w:multiLevelType w:val="hybridMultilevel"/>
    <w:tmpl w:val="8214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641A1"/>
    <w:multiLevelType w:val="hybridMultilevel"/>
    <w:tmpl w:val="F160ABFC"/>
    <w:lvl w:ilvl="0" w:tplc="8492364A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D9CFE1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4960B7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A86833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A6604E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C6E4DD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A163A1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AA1221A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378329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E1098F"/>
    <w:multiLevelType w:val="hybridMultilevel"/>
    <w:tmpl w:val="A984B7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D84917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4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034BCE"/>
    <w:multiLevelType w:val="hybridMultilevel"/>
    <w:tmpl w:val="834EE3D2"/>
    <w:lvl w:ilvl="0" w:tplc="2FA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115E76"/>
    <w:multiLevelType w:val="hybridMultilevel"/>
    <w:tmpl w:val="B68C9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633A3"/>
    <w:multiLevelType w:val="hybridMultilevel"/>
    <w:tmpl w:val="EF88BFA0"/>
    <w:lvl w:ilvl="0" w:tplc="D32606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621295"/>
    <w:multiLevelType w:val="hybridMultilevel"/>
    <w:tmpl w:val="651C7B4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54EA3"/>
    <w:multiLevelType w:val="hybridMultilevel"/>
    <w:tmpl w:val="41CA7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5646E1"/>
    <w:multiLevelType w:val="hybridMultilevel"/>
    <w:tmpl w:val="D1C876EA"/>
    <w:lvl w:ilvl="0" w:tplc="08841D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96559"/>
    <w:multiLevelType w:val="hybridMultilevel"/>
    <w:tmpl w:val="97CAC8C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C34C2"/>
    <w:multiLevelType w:val="hybridMultilevel"/>
    <w:tmpl w:val="9E8E1AC0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609A5"/>
    <w:multiLevelType w:val="hybridMultilevel"/>
    <w:tmpl w:val="A718E42E"/>
    <w:lvl w:ilvl="0" w:tplc="4A82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11BF4"/>
    <w:multiLevelType w:val="hybridMultilevel"/>
    <w:tmpl w:val="02385978"/>
    <w:lvl w:ilvl="0" w:tplc="AF306E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EC225C"/>
    <w:multiLevelType w:val="hybridMultilevel"/>
    <w:tmpl w:val="C054E2C4"/>
    <w:lvl w:ilvl="0" w:tplc="0402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CA57029"/>
    <w:multiLevelType w:val="hybridMultilevel"/>
    <w:tmpl w:val="459AA27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06394F"/>
    <w:multiLevelType w:val="hybridMultilevel"/>
    <w:tmpl w:val="9C8C4ADA"/>
    <w:lvl w:ilvl="0" w:tplc="23B41DA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9B33325"/>
    <w:multiLevelType w:val="hybridMultilevel"/>
    <w:tmpl w:val="8990D21C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212F2"/>
    <w:multiLevelType w:val="hybridMultilevel"/>
    <w:tmpl w:val="CB7871BE"/>
    <w:lvl w:ilvl="0" w:tplc="CCFC9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53967"/>
    <w:multiLevelType w:val="hybridMultilevel"/>
    <w:tmpl w:val="9E5A4CBE"/>
    <w:lvl w:ilvl="0" w:tplc="CA5835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8A483B"/>
    <w:multiLevelType w:val="hybridMultilevel"/>
    <w:tmpl w:val="73B43388"/>
    <w:lvl w:ilvl="0" w:tplc="0402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7B6D5BFA"/>
    <w:multiLevelType w:val="hybridMultilevel"/>
    <w:tmpl w:val="A9AA583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</w:num>
  <w:num w:numId="7">
    <w:abstractNumId w:val="21"/>
  </w:num>
  <w:num w:numId="8">
    <w:abstractNumId w:val="28"/>
  </w:num>
  <w:num w:numId="9">
    <w:abstractNumId w:val="5"/>
  </w:num>
  <w:num w:numId="10">
    <w:abstractNumId w:val="23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23"/>
  </w:num>
  <w:num w:numId="13">
    <w:abstractNumId w:val="16"/>
  </w:num>
  <w:num w:numId="14">
    <w:abstractNumId w:val="10"/>
  </w:num>
  <w:num w:numId="15">
    <w:abstractNumId w:val="7"/>
  </w:num>
  <w:num w:numId="16">
    <w:abstractNumId w:val="29"/>
  </w:num>
  <w:num w:numId="17">
    <w:abstractNumId w:val="11"/>
  </w:num>
  <w:num w:numId="18">
    <w:abstractNumId w:val="13"/>
  </w:num>
  <w:num w:numId="19">
    <w:abstractNumId w:val="0"/>
  </w:num>
  <w:num w:numId="20">
    <w:abstractNumId w:val="6"/>
  </w:num>
  <w:num w:numId="21">
    <w:abstractNumId w:val="2"/>
  </w:num>
  <w:num w:numId="22">
    <w:abstractNumId w:val="30"/>
  </w:num>
  <w:num w:numId="23">
    <w:abstractNumId w:val="17"/>
  </w:num>
  <w:num w:numId="24">
    <w:abstractNumId w:val="1"/>
  </w:num>
  <w:num w:numId="25">
    <w:abstractNumId w:val="26"/>
  </w:num>
  <w:num w:numId="26">
    <w:abstractNumId w:val="24"/>
  </w:num>
  <w:num w:numId="27">
    <w:abstractNumId w:val="19"/>
  </w:num>
  <w:num w:numId="28">
    <w:abstractNumId w:val="14"/>
  </w:num>
  <w:num w:numId="29">
    <w:abstractNumId w:val="3"/>
  </w:num>
  <w:num w:numId="30">
    <w:abstractNumId w:val="22"/>
  </w:num>
  <w:num w:numId="31">
    <w:abstractNumId w:val="18"/>
  </w:num>
  <w:num w:numId="32">
    <w:abstractNumId w:val="20"/>
  </w:num>
  <w:num w:numId="33">
    <w:abstractNumId w:val="15"/>
  </w:num>
  <w:num w:numId="3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FE"/>
    <w:rsid w:val="00000E91"/>
    <w:rsid w:val="000117E5"/>
    <w:rsid w:val="00051A93"/>
    <w:rsid w:val="000B69C4"/>
    <w:rsid w:val="000E437C"/>
    <w:rsid w:val="000E5D86"/>
    <w:rsid w:val="00114CE0"/>
    <w:rsid w:val="00162257"/>
    <w:rsid w:val="00173B18"/>
    <w:rsid w:val="001B6713"/>
    <w:rsid w:val="001C39F6"/>
    <w:rsid w:val="00256D3F"/>
    <w:rsid w:val="00343192"/>
    <w:rsid w:val="00356926"/>
    <w:rsid w:val="003A6B65"/>
    <w:rsid w:val="003B1C81"/>
    <w:rsid w:val="003D4AF6"/>
    <w:rsid w:val="0041690E"/>
    <w:rsid w:val="004823D1"/>
    <w:rsid w:val="004D5253"/>
    <w:rsid w:val="004F14F0"/>
    <w:rsid w:val="004F5F7B"/>
    <w:rsid w:val="00517908"/>
    <w:rsid w:val="00517DA4"/>
    <w:rsid w:val="005801FE"/>
    <w:rsid w:val="005C23B5"/>
    <w:rsid w:val="00637A6C"/>
    <w:rsid w:val="006A03E1"/>
    <w:rsid w:val="00736B85"/>
    <w:rsid w:val="00752E76"/>
    <w:rsid w:val="007A26A6"/>
    <w:rsid w:val="007C1753"/>
    <w:rsid w:val="007D5BB6"/>
    <w:rsid w:val="007F3702"/>
    <w:rsid w:val="0083661D"/>
    <w:rsid w:val="00836881"/>
    <w:rsid w:val="00906BED"/>
    <w:rsid w:val="009A6A42"/>
    <w:rsid w:val="009A7840"/>
    <w:rsid w:val="00A06D71"/>
    <w:rsid w:val="00A134C8"/>
    <w:rsid w:val="00A443DF"/>
    <w:rsid w:val="00A502DE"/>
    <w:rsid w:val="00A83C0F"/>
    <w:rsid w:val="00AB6376"/>
    <w:rsid w:val="00BF02CE"/>
    <w:rsid w:val="00BF5AF6"/>
    <w:rsid w:val="00BF7F3B"/>
    <w:rsid w:val="00C22D36"/>
    <w:rsid w:val="00C2782E"/>
    <w:rsid w:val="00C42BF9"/>
    <w:rsid w:val="00C913FE"/>
    <w:rsid w:val="00CC101B"/>
    <w:rsid w:val="00CD5A50"/>
    <w:rsid w:val="00CE4A05"/>
    <w:rsid w:val="00D10ED2"/>
    <w:rsid w:val="00D247D0"/>
    <w:rsid w:val="00D365A3"/>
    <w:rsid w:val="00D80967"/>
    <w:rsid w:val="00DA0D08"/>
    <w:rsid w:val="00DA579F"/>
    <w:rsid w:val="00DB2AD9"/>
    <w:rsid w:val="00DC2E8C"/>
    <w:rsid w:val="00DD1B6E"/>
    <w:rsid w:val="00DD3C8C"/>
    <w:rsid w:val="00E55FD9"/>
    <w:rsid w:val="00E84499"/>
    <w:rsid w:val="00F21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001F0"/>
  <w15:docId w15:val="{3F103730-45D7-4463-B207-DE656EF7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D86"/>
  </w:style>
  <w:style w:type="paragraph" w:styleId="Heading1">
    <w:name w:val="heading 1"/>
    <w:next w:val="Normal"/>
    <w:link w:val="Heading1Char"/>
    <w:uiPriority w:val="9"/>
    <w:unhideWhenUsed/>
    <w:qFormat/>
    <w:rsid w:val="005801FE"/>
    <w:pPr>
      <w:keepNext/>
      <w:keepLines/>
      <w:spacing w:after="0"/>
      <w:ind w:right="12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5801FE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after="15" w:line="268" w:lineRule="auto"/>
      <w:ind w:left="10" w:right="1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F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01FE"/>
    <w:rPr>
      <w:rFonts w:ascii="Times New Roman" w:eastAsia="Times New Roman" w:hAnsi="Times New Roman" w:cs="Times New Roman"/>
      <w:b/>
      <w:color w:val="000000"/>
      <w:sz w:val="24"/>
      <w:shd w:val="clear" w:color="auto" w:fill="92D050"/>
    </w:rPr>
  </w:style>
  <w:style w:type="numbering" w:customStyle="1" w:styleId="1">
    <w:name w:val="Без списък1"/>
    <w:next w:val="NoList"/>
    <w:uiPriority w:val="99"/>
    <w:semiHidden/>
    <w:unhideWhenUsed/>
    <w:rsid w:val="005801FE"/>
  </w:style>
  <w:style w:type="table" w:customStyle="1" w:styleId="TableGrid">
    <w:name w:val="TableGrid"/>
    <w:rsid w:val="005801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01FE"/>
    <w:pPr>
      <w:tabs>
        <w:tab w:val="center" w:pos="4703"/>
        <w:tab w:val="right" w:pos="9406"/>
      </w:tabs>
      <w:spacing w:after="0" w:line="240" w:lineRule="auto"/>
      <w:ind w:right="30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801FE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801FE"/>
    <w:rPr>
      <w:color w:val="0563C1" w:themeColor="hyperlink"/>
      <w:u w:val="single"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5801FE"/>
    <w:rPr>
      <w:color w:val="808080"/>
      <w:shd w:val="clear" w:color="auto" w:fill="E6E6E6"/>
    </w:rPr>
  </w:style>
  <w:style w:type="paragraph" w:styleId="Title">
    <w:name w:val="Title"/>
    <w:aliases w:val="Char Char"/>
    <w:basedOn w:val="Normal"/>
    <w:link w:val="TitleChar"/>
    <w:qFormat/>
    <w:rsid w:val="005801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">
    <w:name w:val="Заглавие Знак"/>
    <w:basedOn w:val="DefaultParagraphFont"/>
    <w:uiPriority w:val="10"/>
    <w:rsid w:val="0058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Char Char Char"/>
    <w:link w:val="Title"/>
    <w:locked/>
    <w:rsid w:val="005801F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aliases w:val="ПАРАГРАФ,Гл точки,Colorful List Accent 1"/>
    <w:basedOn w:val="Normal"/>
    <w:link w:val="ListParagraphChar"/>
    <w:uiPriority w:val="34"/>
    <w:qFormat/>
    <w:rsid w:val="00580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,Гл точки Char,Colorful List Accent 1 Char"/>
    <w:link w:val="ListParagraph"/>
    <w:uiPriority w:val="34"/>
    <w:locked/>
    <w:rsid w:val="005801FE"/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">
    <w:name w:val="newdocreference"/>
    <w:basedOn w:val="DefaultParagraphFont"/>
    <w:rsid w:val="005801FE"/>
  </w:style>
  <w:style w:type="character" w:customStyle="1" w:styleId="newdocreference1">
    <w:name w:val="newdocreference1"/>
    <w:rsid w:val="005801FE"/>
    <w:rPr>
      <w:i w:val="0"/>
      <w:iCs w:val="0"/>
      <w:color w:val="0000FF"/>
      <w:u w:val="single"/>
    </w:rPr>
  </w:style>
  <w:style w:type="character" w:customStyle="1" w:styleId="6">
    <w:name w:val="Основен текст (6)"/>
    <w:basedOn w:val="DefaultParagraphFont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legaldocreference">
    <w:name w:val="legaldocreference"/>
    <w:rsid w:val="005801FE"/>
  </w:style>
  <w:style w:type="character" w:customStyle="1" w:styleId="60">
    <w:name w:val="Основен текст (6) + Не е удебелен"/>
    <w:rsid w:val="00580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5">
    <w:name w:val="Основен текст25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ен текст (2)_"/>
    <w:link w:val="20"/>
    <w:rsid w:val="005801FE"/>
    <w:rPr>
      <w:rFonts w:ascii="Arial Narrow" w:eastAsia="Arial Narrow" w:hAnsi="Arial Narrow"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801FE"/>
    <w:pPr>
      <w:shd w:val="clear" w:color="auto" w:fill="FFFFFF"/>
      <w:spacing w:after="0" w:line="0" w:lineRule="atLeast"/>
    </w:pPr>
    <w:rPr>
      <w:rFonts w:ascii="Arial Narrow" w:eastAsia="Arial Narrow" w:hAnsi="Arial Narrow"/>
      <w:sz w:val="19"/>
      <w:szCs w:val="19"/>
      <w:shd w:val="clear" w:color="auto" w:fill="FFFFFF"/>
    </w:rPr>
  </w:style>
  <w:style w:type="character" w:customStyle="1" w:styleId="21">
    <w:name w:val="Основен текст (2) + Удебелен"/>
    <w:rsid w:val="00580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">
    <w:name w:val="Основен текст3"/>
    <w:basedOn w:val="Normal"/>
    <w:rsid w:val="005801FE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5801FE"/>
    <w:rPr>
      <w:color w:val="954F72" w:themeColor="followedHyperlink"/>
      <w:u w:val="single"/>
    </w:rPr>
  </w:style>
  <w:style w:type="character" w:customStyle="1" w:styleId="61">
    <w:name w:val="Основен текст (6)_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1pt">
    <w:name w:val="Основен текст (6) + Разредка 1 pt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paragraph" w:styleId="BodyText">
    <w:name w:val="Body Text"/>
    <w:basedOn w:val="Normal"/>
    <w:link w:val="BodyTextChar"/>
    <w:rsid w:val="005801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Hebar" w:eastAsia="Times New Roman" w:hAnsi="Hebar" w:cs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5801FE"/>
    <w:rPr>
      <w:rFonts w:ascii="Hebar" w:eastAsia="Times New Roman" w:hAnsi="Hebar" w:cs="Times New Roman"/>
      <w:sz w:val="24"/>
      <w:szCs w:val="20"/>
      <w:lang w:val="bg-BG"/>
    </w:rPr>
  </w:style>
  <w:style w:type="paragraph" w:styleId="BodyTextIndent">
    <w:name w:val="Body Text Indent"/>
    <w:basedOn w:val="Normal"/>
    <w:link w:val="BodyTextIndentChar"/>
    <w:rsid w:val="005801F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801FE"/>
    <w:rPr>
      <w:rFonts w:ascii="Arial" w:eastAsia="Times New Roman" w:hAnsi="Arial" w:cs="Times New Roman"/>
      <w:sz w:val="24"/>
      <w:szCs w:val="24"/>
      <w:lang w:val="en-GB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5801F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801FE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aliases w:val="Footnote symbol,-E Fußnotenzeichen,Footnote Reference Superscript,Appel note de bas de p,SUPERS,Nota,(NECG) Footnote Reference,Voetnootverwijzing,BVI fnr,Lábjegyzet-hivatkozás,L?bjegyzet-hivatkoz?s"/>
    <w:uiPriority w:val="99"/>
    <w:rsid w:val="005801FE"/>
    <w:rPr>
      <w:rFonts w:ascii="Times New Roman" w:hAnsi="Times New Roman" w:cs="Times New Roman"/>
      <w:sz w:val="27"/>
      <w:vertAlign w:val="superscript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01FE"/>
    <w:pPr>
      <w:spacing w:after="120" w:line="480" w:lineRule="auto"/>
      <w:ind w:right="30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01FE"/>
    <w:rPr>
      <w:rFonts w:ascii="Times New Roman" w:eastAsia="Times New Roman" w:hAnsi="Times New Roman" w:cs="Times New Roman"/>
      <w:color w:val="000000"/>
      <w:sz w:val="24"/>
    </w:rPr>
  </w:style>
  <w:style w:type="paragraph" w:styleId="Subtitle">
    <w:name w:val="Subtitle"/>
    <w:basedOn w:val="Normal"/>
    <w:link w:val="SubtitleChar"/>
    <w:qFormat/>
    <w:rsid w:val="005801FE"/>
    <w:pPr>
      <w:spacing w:after="0" w:line="240" w:lineRule="auto"/>
      <w:ind w:right="-694"/>
    </w:pPr>
    <w:rPr>
      <w:rFonts w:ascii="Times New Roman" w:eastAsia="Times New Roman" w:hAnsi="Times New Roman" w:cs="Times New Roman"/>
      <w:b/>
      <w:i/>
      <w:sz w:val="24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5801FE"/>
    <w:rPr>
      <w:rFonts w:ascii="Times New Roman" w:eastAsia="Times New Roman" w:hAnsi="Times New Roman" w:cs="Times New Roman"/>
      <w:b/>
      <w:i/>
      <w:sz w:val="24"/>
      <w:szCs w:val="20"/>
      <w:lang w:val="bg-BG" w:eastAsia="bg-BG"/>
    </w:rPr>
  </w:style>
  <w:style w:type="paragraph" w:customStyle="1" w:styleId="Default">
    <w:name w:val="Default"/>
    <w:rsid w:val="00580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1">
    <w:name w:val="Text 1"/>
    <w:basedOn w:val="Normal"/>
    <w:rsid w:val="005801F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rsid w:val="005801FE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rsid w:val="005801FE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rsid w:val="005801FE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rsid w:val="005801FE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11">
    <w:name w:val="Текст под линия Знак1"/>
    <w:aliases w:val="Podrozdział Знак1,stile 1 Знак1,Footnote Знак1,Footnote1 Знак1,Footnote2 Знак1,Footnote3 Знак1,Footnote4 Знак1,Footnote5 Знак1,Footnote6 Знак1,Footnote7 Знак1,Footnote8 Знак1,Footnote9 Знак1,Footnote10 Знак1,Footnote11 Знак1"/>
    <w:rsid w:val="005801F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ret0">
    <w:name w:val="Tiret 0"/>
    <w:basedOn w:val="Normal"/>
    <w:rsid w:val="005801F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1">
    <w:name w:val="Tiret 1"/>
    <w:basedOn w:val="Normal"/>
    <w:rsid w:val="005801FE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ormalBold">
    <w:name w:val="NormalBold"/>
    <w:basedOn w:val="Normal"/>
    <w:link w:val="NormalBoldChar"/>
    <w:rsid w:val="005801F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locked/>
    <w:rsid w:val="005801FE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NormalLeft">
    <w:name w:val="Normal Left"/>
    <w:basedOn w:val="Normal"/>
    <w:rsid w:val="005801FE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rsid w:val="005801F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5801F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5801F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bg-BG" w:eastAsia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1FE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5C23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3B5"/>
  </w:style>
  <w:style w:type="numbering" w:customStyle="1" w:styleId="NoList1">
    <w:name w:val="No List1"/>
    <w:next w:val="NoList"/>
    <w:uiPriority w:val="99"/>
    <w:semiHidden/>
    <w:unhideWhenUsed/>
    <w:rsid w:val="001B6713"/>
  </w:style>
  <w:style w:type="paragraph" w:styleId="BalloonText">
    <w:name w:val="Balloon Text"/>
    <w:basedOn w:val="Normal"/>
    <w:link w:val="BalloonTextChar"/>
    <w:uiPriority w:val="99"/>
    <w:semiHidden/>
    <w:unhideWhenUsed/>
    <w:rsid w:val="00A8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7FC9-20A3-450C-A8CD-9B8AD533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 KARAMELKA</dc:creator>
  <cp:keywords/>
  <dc:description/>
  <cp:lastModifiedBy>Windows User</cp:lastModifiedBy>
  <cp:revision>4</cp:revision>
  <dcterms:created xsi:type="dcterms:W3CDTF">2020-02-28T12:19:00Z</dcterms:created>
  <dcterms:modified xsi:type="dcterms:W3CDTF">2019-08-26T12:50:00Z</dcterms:modified>
</cp:coreProperties>
</file>